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C8C" w:rsidRDefault="00865C8C" w:rsidP="00307FC2">
      <w:pPr>
        <w:spacing w:after="0"/>
        <w:jc w:val="center"/>
        <w:rPr>
          <w:rFonts w:ascii="Times New Roman" w:hAnsi="Times New Roman" w:cs="Times New Roman"/>
          <w:b/>
          <w:sz w:val="24"/>
          <w:szCs w:val="24"/>
        </w:rPr>
      </w:pPr>
    </w:p>
    <w:p w:rsidR="00307FC2" w:rsidRPr="00CD64FE" w:rsidRDefault="00682D1A" w:rsidP="00307FC2">
      <w:pPr>
        <w:spacing w:after="0"/>
        <w:jc w:val="center"/>
        <w:rPr>
          <w:rFonts w:ascii="Times New Roman" w:hAnsi="Times New Roman" w:cs="Times New Roman"/>
          <w:b/>
          <w:sz w:val="24"/>
          <w:szCs w:val="24"/>
          <w:lang w:val="ru-RU"/>
        </w:rPr>
      </w:pPr>
      <w:r>
        <w:rPr>
          <w:rFonts w:ascii="Times New Roman" w:hAnsi="Times New Roman" w:cs="Times New Roman"/>
          <w:b/>
          <w:sz w:val="24"/>
          <w:szCs w:val="24"/>
        </w:rPr>
        <w:t xml:space="preserve">ПРОТОКОЛ № </w:t>
      </w:r>
      <w:r w:rsidR="00892B0D" w:rsidRPr="00CD64FE">
        <w:rPr>
          <w:rFonts w:ascii="Times New Roman" w:hAnsi="Times New Roman" w:cs="Times New Roman"/>
          <w:b/>
          <w:sz w:val="24"/>
          <w:szCs w:val="24"/>
          <w:lang w:val="ru-RU"/>
        </w:rPr>
        <w:t>250</w:t>
      </w:r>
    </w:p>
    <w:p w:rsidR="00307FC2" w:rsidRDefault="00307FC2" w:rsidP="00307FC2">
      <w:pPr>
        <w:spacing w:after="0"/>
        <w:jc w:val="center"/>
        <w:rPr>
          <w:rFonts w:ascii="Times New Roman" w:hAnsi="Times New Roman" w:cs="Times New Roman"/>
          <w:sz w:val="24"/>
          <w:szCs w:val="24"/>
        </w:rPr>
      </w:pPr>
    </w:p>
    <w:p w:rsidR="00324B6B" w:rsidRDefault="00307FC2" w:rsidP="00307FC2">
      <w:pPr>
        <w:spacing w:after="0"/>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382AF1">
        <w:rPr>
          <w:rFonts w:ascii="Times New Roman" w:hAnsi="Times New Roman" w:cs="Times New Roman"/>
          <w:sz w:val="24"/>
          <w:szCs w:val="24"/>
        </w:rPr>
        <w:t>00</w:t>
      </w:r>
      <w:r>
        <w:rPr>
          <w:rFonts w:ascii="Times New Roman" w:hAnsi="Times New Roman" w:cs="Times New Roman"/>
          <w:sz w:val="24"/>
          <w:szCs w:val="24"/>
        </w:rPr>
        <w:t xml:space="preserve"> часа. </w:t>
      </w:r>
    </w:p>
    <w:p w:rsidR="00181768" w:rsidRDefault="00181768" w:rsidP="00307FC2">
      <w:pPr>
        <w:spacing w:after="0"/>
        <w:jc w:val="both"/>
        <w:rPr>
          <w:rFonts w:ascii="Times New Roman" w:hAnsi="Times New Roman" w:cs="Times New Roman"/>
          <w:sz w:val="24"/>
          <w:szCs w:val="24"/>
        </w:rPr>
      </w:pPr>
    </w:p>
    <w:p w:rsidR="00307FC2" w:rsidRDefault="00307FC2" w:rsidP="00307FC2">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8B7E41" w:rsidRDefault="008B7E41" w:rsidP="008B7E41">
      <w:pPr>
        <w:spacing w:after="0" w:line="240" w:lineRule="auto"/>
        <w:ind w:right="-110"/>
        <w:jc w:val="center"/>
        <w:rPr>
          <w:rFonts w:ascii="Times New Roman" w:eastAsia="Times New Roman" w:hAnsi="Times New Roman" w:cs="Times New Roman"/>
          <w:b/>
          <w:bCs/>
          <w:sz w:val="24"/>
          <w:szCs w:val="24"/>
          <w:lang w:eastAsia="bg-BG"/>
        </w:rPr>
      </w:pPr>
    </w:p>
    <w:p w:rsidR="000E0BE1" w:rsidRDefault="000E0BE1" w:rsidP="000E0BE1">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ПРЕДС</w:t>
      </w:r>
      <w:r>
        <w:rPr>
          <w:rFonts w:ascii="Times New Roman" w:eastAsia="Times New Roman" w:hAnsi="Times New Roman" w:cs="Times New Roman"/>
          <w:b/>
          <w:bCs/>
          <w:sz w:val="24"/>
          <w:szCs w:val="24"/>
          <w:lang w:val="en-US" w:eastAsia="bg-BG"/>
        </w:rPr>
        <w:t>E</w:t>
      </w:r>
      <w:r>
        <w:rPr>
          <w:rFonts w:ascii="Times New Roman" w:eastAsia="Times New Roman" w:hAnsi="Times New Roman" w:cs="Times New Roman"/>
          <w:b/>
          <w:bCs/>
          <w:sz w:val="24"/>
          <w:szCs w:val="24"/>
          <w:lang w:eastAsia="bg-BG"/>
        </w:rPr>
        <w:t>ДАТЕЛ:</w:t>
      </w:r>
    </w:p>
    <w:p w:rsidR="00E252AC" w:rsidRDefault="00E252AC" w:rsidP="000E0BE1">
      <w:pPr>
        <w:spacing w:after="0" w:line="240" w:lineRule="auto"/>
        <w:ind w:right="-110"/>
        <w:jc w:val="center"/>
        <w:rPr>
          <w:rFonts w:ascii="Times New Roman" w:eastAsia="Times New Roman" w:hAnsi="Times New Roman" w:cs="Times New Roman"/>
          <w:b/>
          <w:bCs/>
          <w:sz w:val="24"/>
          <w:szCs w:val="24"/>
          <w:lang w:eastAsia="bg-BG"/>
        </w:rPr>
      </w:pPr>
    </w:p>
    <w:p w:rsidR="000E0BE1" w:rsidRDefault="000E0BE1" w:rsidP="000E0BE1">
      <w:pPr>
        <w:spacing w:after="0" w:line="240" w:lineRule="auto"/>
        <w:ind w:right="-110"/>
        <w:jc w:val="center"/>
        <w:rPr>
          <w:rFonts w:ascii="Times New Roman" w:eastAsia="Times New Roman" w:hAnsi="Times New Roman" w:cs="Times New Roman"/>
          <w:bCs/>
          <w:sz w:val="24"/>
          <w:szCs w:val="24"/>
          <w:lang w:eastAsia="bg-BG"/>
        </w:rPr>
      </w:pPr>
      <w:r w:rsidRPr="000A1BF7">
        <w:rPr>
          <w:rFonts w:ascii="Times New Roman" w:eastAsia="Times New Roman" w:hAnsi="Times New Roman" w:cs="Times New Roman"/>
          <w:bCs/>
          <w:sz w:val="24"/>
          <w:szCs w:val="24"/>
          <w:lang w:eastAsia="bg-BG"/>
        </w:rPr>
        <w:t>Юлия Ненкова</w:t>
      </w:r>
    </w:p>
    <w:p w:rsidR="000E0BE1" w:rsidRDefault="000E0BE1" w:rsidP="000E0BE1">
      <w:pPr>
        <w:spacing w:after="0" w:line="240" w:lineRule="auto"/>
        <w:ind w:right="-110"/>
        <w:jc w:val="center"/>
        <w:rPr>
          <w:rFonts w:ascii="Times New Roman" w:eastAsia="Times New Roman" w:hAnsi="Times New Roman" w:cs="Times New Roman"/>
          <w:b/>
          <w:bCs/>
          <w:sz w:val="24"/>
          <w:szCs w:val="24"/>
          <w:lang w:eastAsia="bg-BG"/>
        </w:rPr>
      </w:pPr>
    </w:p>
    <w:p w:rsidR="000E0BE1" w:rsidRDefault="000E0BE1" w:rsidP="000E0BE1">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ЗАМ.-ПРЕДСЕДАТЕЛ:</w:t>
      </w:r>
    </w:p>
    <w:p w:rsidR="00E252AC" w:rsidRDefault="00E252AC" w:rsidP="000E0BE1">
      <w:pPr>
        <w:spacing w:after="0" w:line="240" w:lineRule="auto"/>
        <w:ind w:right="-110"/>
        <w:jc w:val="center"/>
        <w:rPr>
          <w:rFonts w:ascii="Times New Roman" w:eastAsia="Times New Roman" w:hAnsi="Times New Roman" w:cs="Times New Roman"/>
          <w:b/>
          <w:bCs/>
          <w:sz w:val="24"/>
          <w:szCs w:val="24"/>
          <w:lang w:eastAsia="bg-BG"/>
        </w:rPr>
      </w:pPr>
    </w:p>
    <w:p w:rsidR="000E0BE1" w:rsidRPr="00451BF9" w:rsidRDefault="000E0BE1" w:rsidP="000E0BE1">
      <w:pPr>
        <w:spacing w:after="0" w:line="240" w:lineRule="auto"/>
        <w:ind w:right="-110"/>
        <w:jc w:val="center"/>
        <w:rPr>
          <w:rFonts w:ascii="Times New Roman" w:eastAsia="Times New Roman" w:hAnsi="Times New Roman" w:cs="Times New Roman"/>
          <w:bCs/>
          <w:sz w:val="24"/>
          <w:szCs w:val="24"/>
          <w:lang w:eastAsia="bg-BG"/>
        </w:rPr>
      </w:pPr>
      <w:r w:rsidRPr="00451BF9">
        <w:rPr>
          <w:rFonts w:ascii="Times New Roman" w:eastAsia="Times New Roman" w:hAnsi="Times New Roman" w:cs="Times New Roman"/>
          <w:bCs/>
          <w:sz w:val="24"/>
          <w:szCs w:val="24"/>
          <w:lang w:eastAsia="bg-BG"/>
        </w:rPr>
        <w:t>Димитър Кюмюрджиев</w:t>
      </w:r>
    </w:p>
    <w:p w:rsidR="000E0BE1" w:rsidRDefault="000E0BE1" w:rsidP="000E0BE1">
      <w:pPr>
        <w:spacing w:after="0" w:line="240" w:lineRule="auto"/>
        <w:ind w:right="-110"/>
        <w:jc w:val="center"/>
        <w:rPr>
          <w:rFonts w:ascii="Times New Roman" w:eastAsia="Times New Roman" w:hAnsi="Times New Roman" w:cs="Times New Roman"/>
          <w:b/>
          <w:bCs/>
          <w:sz w:val="24"/>
          <w:szCs w:val="24"/>
          <w:lang w:eastAsia="bg-BG"/>
        </w:rPr>
      </w:pPr>
    </w:p>
    <w:p w:rsidR="000E0BE1" w:rsidRDefault="000E0BE1" w:rsidP="00950845">
      <w:pPr>
        <w:spacing w:after="0" w:line="240" w:lineRule="auto"/>
        <w:ind w:right="-110"/>
        <w:jc w:val="center"/>
        <w:rPr>
          <w:rFonts w:ascii="Times New Roman" w:eastAsia="Times New Roman" w:hAnsi="Times New Roman" w:cs="Times New Roman"/>
          <w:b/>
          <w:bCs/>
          <w:sz w:val="24"/>
          <w:szCs w:val="24"/>
          <w:lang w:eastAsia="bg-BG"/>
        </w:rPr>
      </w:pPr>
      <w:r w:rsidRPr="004D424E">
        <w:rPr>
          <w:rFonts w:ascii="Times New Roman" w:eastAsia="Times New Roman" w:hAnsi="Times New Roman" w:cs="Times New Roman"/>
          <w:b/>
          <w:bCs/>
          <w:sz w:val="24"/>
          <w:szCs w:val="24"/>
          <w:lang w:eastAsia="bg-BG"/>
        </w:rPr>
        <w:t>ЧЛЕНОВЕ:</w:t>
      </w:r>
    </w:p>
    <w:p w:rsidR="00E252AC" w:rsidRDefault="00E252AC" w:rsidP="00950845">
      <w:pPr>
        <w:spacing w:after="0" w:line="240" w:lineRule="auto"/>
        <w:ind w:right="-110"/>
        <w:jc w:val="center"/>
        <w:rPr>
          <w:rFonts w:ascii="Times New Roman" w:eastAsia="Times New Roman" w:hAnsi="Times New Roman" w:cs="Times New Roman"/>
          <w:b/>
          <w:bCs/>
          <w:sz w:val="24"/>
          <w:szCs w:val="24"/>
          <w:lang w:eastAsia="bg-BG"/>
        </w:rPr>
      </w:pPr>
    </w:p>
    <w:p w:rsidR="00EE693D" w:rsidRDefault="00EE693D" w:rsidP="00950845">
      <w:pPr>
        <w:spacing w:after="0" w:line="240" w:lineRule="auto"/>
        <w:ind w:right="-110"/>
        <w:jc w:val="center"/>
        <w:rPr>
          <w:rFonts w:ascii="Times New Roman" w:eastAsia="Times New Roman" w:hAnsi="Times New Roman" w:cs="Times New Roman"/>
          <w:b/>
          <w:bCs/>
          <w:sz w:val="24"/>
          <w:szCs w:val="24"/>
          <w:lang w:eastAsia="bg-BG"/>
        </w:rPr>
      </w:pPr>
      <w:r w:rsidRPr="00EE693D">
        <w:rPr>
          <w:rFonts w:ascii="Times New Roman" w:eastAsia="Times New Roman" w:hAnsi="Times New Roman" w:cs="Times New Roman"/>
          <w:bCs/>
          <w:sz w:val="24"/>
          <w:szCs w:val="24"/>
          <w:lang w:eastAsia="bg-BG"/>
        </w:rPr>
        <w:t>Георгица Стоянова</w:t>
      </w:r>
    </w:p>
    <w:p w:rsidR="000E0BE1" w:rsidRPr="00152020" w:rsidRDefault="000E0BE1" w:rsidP="000E0BE1">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Зафиров</w:t>
      </w:r>
    </w:p>
    <w:p w:rsidR="000E0BE1" w:rsidRDefault="000E0BE1" w:rsidP="000E0BE1">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Красимир Витанов</w:t>
      </w:r>
    </w:p>
    <w:p w:rsidR="00E252AC" w:rsidRDefault="00E252AC" w:rsidP="000E0BE1">
      <w:pPr>
        <w:spacing w:after="0" w:line="240" w:lineRule="auto"/>
        <w:ind w:right="-110"/>
        <w:jc w:val="center"/>
        <w:rPr>
          <w:rFonts w:ascii="Times New Roman" w:eastAsia="Times New Roman" w:hAnsi="Times New Roman" w:cs="Times New Roman"/>
          <w:sz w:val="24"/>
          <w:szCs w:val="24"/>
          <w:lang w:eastAsia="bg-BG"/>
        </w:rPr>
      </w:pPr>
    </w:p>
    <w:p w:rsidR="00E252AC" w:rsidRDefault="00E252AC" w:rsidP="000E0BE1">
      <w:pPr>
        <w:spacing w:after="0" w:line="240" w:lineRule="auto"/>
        <w:ind w:right="-110"/>
        <w:jc w:val="center"/>
        <w:rPr>
          <w:rFonts w:ascii="Times New Roman" w:eastAsia="Times New Roman" w:hAnsi="Times New Roman" w:cs="Times New Roman"/>
          <w:sz w:val="24"/>
          <w:szCs w:val="24"/>
          <w:lang w:eastAsia="bg-BG"/>
        </w:rPr>
      </w:pPr>
    </w:p>
    <w:p w:rsidR="00FE7B40" w:rsidRPr="006D6CB6" w:rsidRDefault="00FE7B40" w:rsidP="006D6CB6">
      <w:pPr>
        <w:spacing w:after="0" w:line="240" w:lineRule="auto"/>
        <w:ind w:right="-110" w:firstLine="708"/>
        <w:rPr>
          <w:rFonts w:ascii="Times New Roman" w:hAnsi="Times New Roman" w:cs="Times New Roman"/>
          <w:sz w:val="20"/>
          <w:szCs w:val="24"/>
        </w:rPr>
      </w:pPr>
    </w:p>
    <w:p w:rsidR="00307FC2" w:rsidRPr="00FA3947" w:rsidRDefault="00307FC2" w:rsidP="00FA305F">
      <w:pPr>
        <w:ind w:firstLine="708"/>
        <w:jc w:val="both"/>
        <w:rPr>
          <w:rFonts w:ascii="Times New Roman" w:hAnsi="Times New Roman" w:cs="Times New Roman"/>
          <w:sz w:val="24"/>
          <w:szCs w:val="24"/>
        </w:rPr>
      </w:pPr>
      <w:r>
        <w:rPr>
          <w:rFonts w:ascii="Times New Roman" w:hAnsi="Times New Roman" w:cs="Times New Roman"/>
          <w:sz w:val="24"/>
          <w:szCs w:val="24"/>
        </w:rPr>
        <w:t xml:space="preserve">при протоколист </w:t>
      </w:r>
      <w:r w:rsidR="00493A1A">
        <w:rPr>
          <w:rFonts w:ascii="Times New Roman" w:hAnsi="Times New Roman" w:cs="Times New Roman"/>
          <w:sz w:val="24"/>
          <w:szCs w:val="24"/>
        </w:rPr>
        <w:t>Захари Сръндев</w:t>
      </w:r>
      <w:r>
        <w:rPr>
          <w:rFonts w:ascii="Times New Roman" w:hAnsi="Times New Roman" w:cs="Times New Roman"/>
          <w:sz w:val="24"/>
          <w:szCs w:val="24"/>
        </w:rPr>
        <w:t xml:space="preserve">, разгледа в </w:t>
      </w:r>
      <w:r w:rsidR="00FD7DDA">
        <w:rPr>
          <w:rFonts w:ascii="Times New Roman" w:hAnsi="Times New Roman" w:cs="Times New Roman"/>
          <w:sz w:val="24"/>
          <w:szCs w:val="24"/>
        </w:rPr>
        <w:t>ре</w:t>
      </w:r>
      <w:r w:rsidR="00682D1A">
        <w:rPr>
          <w:rFonts w:ascii="Times New Roman" w:hAnsi="Times New Roman" w:cs="Times New Roman"/>
          <w:sz w:val="24"/>
          <w:szCs w:val="24"/>
        </w:rPr>
        <w:t xml:space="preserve">довно заседание, проведено на </w:t>
      </w:r>
      <w:r w:rsidR="00892B0D" w:rsidRPr="00CD64FE">
        <w:rPr>
          <w:rFonts w:ascii="Times New Roman" w:hAnsi="Times New Roman" w:cs="Times New Roman"/>
          <w:sz w:val="24"/>
          <w:szCs w:val="24"/>
          <w:lang w:val="ru-RU"/>
        </w:rPr>
        <w:t>09</w:t>
      </w:r>
      <w:r w:rsidR="00892B0D">
        <w:rPr>
          <w:rFonts w:ascii="Times New Roman" w:hAnsi="Times New Roman" w:cs="Times New Roman"/>
          <w:sz w:val="24"/>
          <w:szCs w:val="24"/>
        </w:rPr>
        <w:t>.03</w:t>
      </w:r>
      <w:r w:rsidR="00A44D06">
        <w:rPr>
          <w:rFonts w:ascii="Times New Roman" w:hAnsi="Times New Roman" w:cs="Times New Roman"/>
          <w:sz w:val="24"/>
          <w:szCs w:val="24"/>
        </w:rPr>
        <w:t>.202</w:t>
      </w:r>
      <w:r w:rsidR="004019A8">
        <w:rPr>
          <w:rFonts w:ascii="Times New Roman" w:hAnsi="Times New Roman" w:cs="Times New Roman"/>
          <w:sz w:val="24"/>
          <w:szCs w:val="24"/>
        </w:rPr>
        <w:t>3</w:t>
      </w:r>
      <w:r>
        <w:rPr>
          <w:rFonts w:ascii="Times New Roman" w:hAnsi="Times New Roman" w:cs="Times New Roman"/>
          <w:sz w:val="24"/>
          <w:szCs w:val="24"/>
        </w:rPr>
        <w:t xml:space="preserve"> г., преписка № </w:t>
      </w:r>
      <w:r w:rsidR="001521D3">
        <w:rPr>
          <w:rFonts w:ascii="Times New Roman" w:hAnsi="Times New Roman" w:cs="Times New Roman"/>
          <w:b/>
          <w:sz w:val="24"/>
          <w:szCs w:val="24"/>
        </w:rPr>
        <w:t>КЗК-</w:t>
      </w:r>
      <w:r w:rsidR="00892B0D" w:rsidRPr="00CD64FE">
        <w:rPr>
          <w:rFonts w:ascii="Times New Roman" w:hAnsi="Times New Roman" w:cs="Times New Roman"/>
          <w:b/>
          <w:sz w:val="24"/>
          <w:szCs w:val="24"/>
          <w:lang w:val="ru-RU"/>
        </w:rPr>
        <w:t>534</w:t>
      </w:r>
      <w:r w:rsidR="003D24FF">
        <w:rPr>
          <w:rFonts w:ascii="Times New Roman" w:hAnsi="Times New Roman" w:cs="Times New Roman"/>
          <w:b/>
          <w:sz w:val="24"/>
          <w:szCs w:val="24"/>
        </w:rPr>
        <w:t>/</w:t>
      </w:r>
      <w:r w:rsidR="001521D3">
        <w:rPr>
          <w:rFonts w:ascii="Times New Roman" w:hAnsi="Times New Roman" w:cs="Times New Roman"/>
          <w:b/>
          <w:sz w:val="24"/>
          <w:szCs w:val="24"/>
        </w:rPr>
        <w:t>20</w:t>
      </w:r>
      <w:r w:rsidR="00950845">
        <w:rPr>
          <w:rFonts w:ascii="Times New Roman" w:hAnsi="Times New Roman" w:cs="Times New Roman"/>
          <w:b/>
          <w:sz w:val="24"/>
          <w:szCs w:val="24"/>
        </w:rPr>
        <w:t>2</w:t>
      </w:r>
      <w:r w:rsidR="00105D53">
        <w:rPr>
          <w:rFonts w:ascii="Times New Roman" w:hAnsi="Times New Roman" w:cs="Times New Roman"/>
          <w:b/>
          <w:sz w:val="24"/>
          <w:szCs w:val="24"/>
        </w:rPr>
        <w:t>2</w:t>
      </w:r>
      <w:r>
        <w:rPr>
          <w:rFonts w:ascii="Times New Roman" w:hAnsi="Times New Roman" w:cs="Times New Roman"/>
          <w:b/>
          <w:sz w:val="24"/>
          <w:szCs w:val="24"/>
        </w:rPr>
        <w:t xml:space="preserve"> г.</w:t>
      </w:r>
      <w:r w:rsidR="00625709">
        <w:rPr>
          <w:rFonts w:ascii="Times New Roman" w:hAnsi="Times New Roman" w:cs="Times New Roman"/>
          <w:sz w:val="24"/>
          <w:szCs w:val="24"/>
        </w:rPr>
        <w:t>,</w:t>
      </w:r>
      <w:r w:rsidR="00950845">
        <w:rPr>
          <w:rFonts w:ascii="Times New Roman" w:hAnsi="Times New Roman" w:cs="Times New Roman"/>
          <w:sz w:val="24"/>
          <w:szCs w:val="24"/>
        </w:rPr>
        <w:t xml:space="preserve"> </w:t>
      </w:r>
      <w:r w:rsidR="00105D53">
        <w:rPr>
          <w:rFonts w:ascii="Times New Roman" w:hAnsi="Times New Roman" w:cs="Times New Roman"/>
          <w:sz w:val="24"/>
          <w:szCs w:val="24"/>
        </w:rPr>
        <w:t>докладвана от наблюдаващия проучването</w:t>
      </w:r>
      <w:r w:rsidR="00105D53" w:rsidRPr="00324B6B">
        <w:rPr>
          <w:rFonts w:ascii="Times New Roman" w:hAnsi="Times New Roman" w:cs="Times New Roman"/>
          <w:sz w:val="24"/>
          <w:szCs w:val="24"/>
          <w:lang w:val="ru-RU"/>
        </w:rPr>
        <w:t xml:space="preserve"> </w:t>
      </w:r>
      <w:r w:rsidR="00892B0D">
        <w:rPr>
          <w:rFonts w:ascii="Times New Roman" w:hAnsi="Times New Roman" w:cs="Times New Roman"/>
          <w:sz w:val="24"/>
          <w:szCs w:val="24"/>
        </w:rPr>
        <w:t>зам.-председател</w:t>
      </w:r>
      <w:r w:rsidR="008014E7">
        <w:rPr>
          <w:rFonts w:ascii="Times New Roman" w:hAnsi="Times New Roman" w:cs="Times New Roman"/>
          <w:sz w:val="24"/>
          <w:szCs w:val="24"/>
        </w:rPr>
        <w:t xml:space="preserve"> на КЗК г-</w:t>
      </w:r>
      <w:r w:rsidR="004019A8">
        <w:rPr>
          <w:rFonts w:ascii="Times New Roman" w:hAnsi="Times New Roman" w:cs="Times New Roman"/>
          <w:sz w:val="24"/>
          <w:szCs w:val="24"/>
        </w:rPr>
        <w:t>н</w:t>
      </w:r>
      <w:r w:rsidR="00105D53">
        <w:rPr>
          <w:rFonts w:ascii="Times New Roman" w:hAnsi="Times New Roman" w:cs="Times New Roman"/>
          <w:sz w:val="24"/>
          <w:szCs w:val="24"/>
        </w:rPr>
        <w:t xml:space="preserve"> </w:t>
      </w:r>
      <w:r w:rsidR="00892B0D" w:rsidRPr="00451BF9">
        <w:rPr>
          <w:rFonts w:ascii="Times New Roman" w:eastAsia="Times New Roman" w:hAnsi="Times New Roman" w:cs="Times New Roman"/>
          <w:bCs/>
          <w:sz w:val="24"/>
          <w:szCs w:val="24"/>
          <w:lang w:eastAsia="bg-BG"/>
        </w:rPr>
        <w:t>Димитър Кюмюрджиев</w:t>
      </w:r>
      <w:r w:rsidR="00105D53">
        <w:rPr>
          <w:rFonts w:ascii="Times New Roman" w:eastAsia="Times New Roman" w:hAnsi="Times New Roman" w:cs="Times New Roman"/>
          <w:sz w:val="24"/>
          <w:szCs w:val="24"/>
          <w:lang w:eastAsia="bg-BG"/>
        </w:rPr>
        <w:t>.</w:t>
      </w:r>
    </w:p>
    <w:p w:rsidR="00307FC2" w:rsidRDefault="00307FC2" w:rsidP="00FA305F">
      <w:pPr>
        <w:spacing w:after="0"/>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307FC2" w:rsidRPr="00CD64FE" w:rsidRDefault="00307FC2" w:rsidP="00FA305F">
      <w:pPr>
        <w:spacing w:after="0"/>
        <w:ind w:right="-110" w:firstLine="708"/>
        <w:jc w:val="both"/>
        <w:rPr>
          <w:rFonts w:ascii="Times New Roman" w:hAnsi="Times New Roman" w:cs="Times New Roman"/>
          <w:sz w:val="20"/>
          <w:szCs w:val="24"/>
          <w:lang w:val="ru-RU"/>
        </w:rPr>
      </w:pPr>
    </w:p>
    <w:p w:rsidR="00307FC2" w:rsidRDefault="00B8578E" w:rsidP="00B8578E">
      <w:pPr>
        <w:spacing w:after="0"/>
        <w:ind w:firstLine="708"/>
        <w:jc w:val="both"/>
        <w:rPr>
          <w:rFonts w:ascii="Times New Roman" w:hAnsi="Times New Roman"/>
          <w:sz w:val="24"/>
          <w:szCs w:val="24"/>
          <w:lang w:eastAsia="bg-BG"/>
        </w:rPr>
      </w:pPr>
      <w:r w:rsidRPr="00E83DCC">
        <w:rPr>
          <w:rFonts w:ascii="Times New Roman" w:hAnsi="Times New Roman"/>
          <w:color w:val="000000"/>
          <w:sz w:val="24"/>
          <w:szCs w:val="24"/>
          <w:lang w:eastAsia="bg-BG"/>
        </w:rPr>
        <w:t>1</w:t>
      </w:r>
      <w:r w:rsidR="002F1727" w:rsidRPr="00E83DCC">
        <w:rPr>
          <w:rFonts w:ascii="Times New Roman" w:hAnsi="Times New Roman"/>
          <w:color w:val="000000"/>
          <w:sz w:val="24"/>
          <w:szCs w:val="24"/>
          <w:lang w:eastAsia="bg-BG"/>
        </w:rPr>
        <w:t>.</w:t>
      </w:r>
      <w:r w:rsidR="003D24FF" w:rsidRPr="00E83DCC">
        <w:rPr>
          <w:sz w:val="24"/>
          <w:szCs w:val="24"/>
        </w:rPr>
        <w:t xml:space="preserve"> </w:t>
      </w:r>
      <w:r w:rsidR="00892B0D" w:rsidRPr="00892B0D">
        <w:rPr>
          <w:rFonts w:ascii="Times New Roman" w:hAnsi="Times New Roman"/>
          <w:color w:val="000000"/>
          <w:sz w:val="24"/>
          <w:lang w:eastAsia="bg-BG"/>
        </w:rPr>
        <w:t xml:space="preserve">„Интер </w:t>
      </w:r>
      <w:proofErr w:type="spellStart"/>
      <w:r w:rsidR="00892B0D" w:rsidRPr="00892B0D">
        <w:rPr>
          <w:rFonts w:ascii="Times New Roman" w:hAnsi="Times New Roman"/>
          <w:color w:val="000000"/>
          <w:sz w:val="24"/>
          <w:lang w:eastAsia="bg-BG"/>
        </w:rPr>
        <w:t>Хекс</w:t>
      </w:r>
      <w:proofErr w:type="spellEnd"/>
      <w:r w:rsidR="00892B0D" w:rsidRPr="00892B0D">
        <w:rPr>
          <w:rFonts w:ascii="Times New Roman" w:hAnsi="Times New Roman"/>
          <w:color w:val="000000"/>
          <w:sz w:val="24"/>
          <w:lang w:eastAsia="bg-BG"/>
        </w:rPr>
        <w:t>“ ООД</w:t>
      </w:r>
      <w:r w:rsidR="00892B0D" w:rsidRPr="00892B0D">
        <w:rPr>
          <w:rFonts w:ascii="Times New Roman" w:hAnsi="Times New Roman"/>
          <w:sz w:val="28"/>
          <w:szCs w:val="24"/>
          <w:lang w:eastAsia="bg-BG"/>
        </w:rPr>
        <w:t xml:space="preserve"> </w:t>
      </w:r>
      <w:r w:rsidR="00307FC2" w:rsidRPr="00E83DCC">
        <w:rPr>
          <w:rFonts w:ascii="Times New Roman" w:hAnsi="Times New Roman"/>
          <w:sz w:val="24"/>
          <w:szCs w:val="24"/>
          <w:lang w:eastAsia="bg-BG"/>
        </w:rPr>
        <w:t xml:space="preserve">- </w:t>
      </w:r>
      <w:r w:rsidR="00EC65FC" w:rsidRPr="00E83DCC">
        <w:rPr>
          <w:rFonts w:ascii="Times New Roman" w:hAnsi="Times New Roman"/>
          <w:sz w:val="24"/>
          <w:szCs w:val="24"/>
          <w:lang w:eastAsia="bg-BG"/>
        </w:rPr>
        <w:t xml:space="preserve">подател на искането, редовно призован, </w:t>
      </w:r>
      <w:r w:rsidR="00BB1A25">
        <w:rPr>
          <w:rFonts w:ascii="Times New Roman" w:hAnsi="Times New Roman"/>
          <w:sz w:val="24"/>
          <w:szCs w:val="24"/>
          <w:lang w:eastAsia="bg-BG"/>
        </w:rPr>
        <w:t xml:space="preserve">се представлява </w:t>
      </w:r>
      <w:r w:rsidR="00181768">
        <w:rPr>
          <w:rFonts w:ascii="Times New Roman" w:hAnsi="Times New Roman"/>
          <w:sz w:val="24"/>
          <w:szCs w:val="24"/>
          <w:lang w:eastAsia="bg-BG"/>
        </w:rPr>
        <w:t>адв. Д. Т</w:t>
      </w:r>
      <w:r w:rsidR="007906D7" w:rsidRPr="00E83DCC">
        <w:rPr>
          <w:rFonts w:ascii="Times New Roman" w:hAnsi="Times New Roman"/>
          <w:sz w:val="24"/>
          <w:szCs w:val="24"/>
          <w:lang w:eastAsia="bg-BG"/>
        </w:rPr>
        <w:t>.</w:t>
      </w:r>
    </w:p>
    <w:p w:rsidR="00892B0D" w:rsidRDefault="00892B0D" w:rsidP="006D6CB6">
      <w:pPr>
        <w:spacing w:after="0" w:line="240" w:lineRule="auto"/>
        <w:ind w:firstLine="708"/>
        <w:jc w:val="both"/>
        <w:rPr>
          <w:rStyle w:val="outputtext"/>
          <w:rFonts w:ascii="Times New Roman" w:hAnsi="Times New Roman"/>
          <w:sz w:val="24"/>
          <w:szCs w:val="24"/>
        </w:rPr>
      </w:pPr>
      <w:r>
        <w:rPr>
          <w:rStyle w:val="outputtext"/>
          <w:rFonts w:ascii="Times New Roman" w:hAnsi="Times New Roman"/>
          <w:sz w:val="24"/>
          <w:szCs w:val="24"/>
        </w:rPr>
        <w:t xml:space="preserve">2. </w:t>
      </w:r>
      <w:r>
        <w:rPr>
          <w:rFonts w:ascii="Times New Roman" w:hAnsi="Times New Roman"/>
          <w:color w:val="000000" w:themeColor="text1"/>
          <w:sz w:val="24"/>
          <w:szCs w:val="24"/>
          <w:lang w:eastAsia="bg-BG"/>
        </w:rPr>
        <w:t>„</w:t>
      </w:r>
      <w:proofErr w:type="spellStart"/>
      <w:r w:rsidRPr="002477F7">
        <w:rPr>
          <w:rFonts w:ascii="Times New Roman" w:hAnsi="Times New Roman"/>
          <w:color w:val="000000" w:themeColor="text1"/>
          <w:sz w:val="24"/>
          <w:szCs w:val="24"/>
          <w:lang w:eastAsia="bg-BG"/>
        </w:rPr>
        <w:t>Стъди</w:t>
      </w:r>
      <w:proofErr w:type="spellEnd"/>
      <w:r w:rsidRPr="002477F7">
        <w:rPr>
          <w:rFonts w:ascii="Times New Roman" w:hAnsi="Times New Roman"/>
          <w:color w:val="000000" w:themeColor="text1"/>
          <w:sz w:val="24"/>
          <w:szCs w:val="24"/>
          <w:lang w:eastAsia="bg-BG"/>
        </w:rPr>
        <w:t xml:space="preserve"> ин </w:t>
      </w:r>
      <w:proofErr w:type="spellStart"/>
      <w:r w:rsidRPr="002477F7">
        <w:rPr>
          <w:rFonts w:ascii="Times New Roman" w:hAnsi="Times New Roman"/>
          <w:color w:val="000000" w:themeColor="text1"/>
          <w:sz w:val="24"/>
          <w:szCs w:val="24"/>
          <w:lang w:eastAsia="bg-BG"/>
        </w:rPr>
        <w:t>Бъ</w:t>
      </w:r>
      <w:r>
        <w:rPr>
          <w:rFonts w:ascii="Times New Roman" w:hAnsi="Times New Roman"/>
          <w:color w:val="000000" w:themeColor="text1"/>
          <w:sz w:val="24"/>
          <w:szCs w:val="24"/>
          <w:lang w:eastAsia="bg-BG"/>
        </w:rPr>
        <w:t>л</w:t>
      </w:r>
      <w:r w:rsidRPr="002477F7">
        <w:rPr>
          <w:rFonts w:ascii="Times New Roman" w:hAnsi="Times New Roman"/>
          <w:color w:val="000000" w:themeColor="text1"/>
          <w:sz w:val="24"/>
          <w:szCs w:val="24"/>
          <w:lang w:eastAsia="bg-BG"/>
        </w:rPr>
        <w:t>герия</w:t>
      </w:r>
      <w:proofErr w:type="spellEnd"/>
      <w:r w:rsidRPr="002477F7">
        <w:rPr>
          <w:rFonts w:ascii="Times New Roman" w:hAnsi="Times New Roman"/>
          <w:color w:val="000000" w:themeColor="text1"/>
          <w:sz w:val="24"/>
          <w:szCs w:val="24"/>
          <w:lang w:eastAsia="bg-BG"/>
        </w:rPr>
        <w:t>“ ЕООД</w:t>
      </w:r>
      <w:r>
        <w:rPr>
          <w:rFonts w:ascii="Times New Roman" w:hAnsi="Times New Roman"/>
          <w:color w:val="000000" w:themeColor="text1"/>
          <w:sz w:val="24"/>
          <w:szCs w:val="24"/>
          <w:lang w:eastAsia="bg-BG"/>
        </w:rPr>
        <w:t xml:space="preserve"> - </w:t>
      </w:r>
      <w:r w:rsidRPr="00E83DCC">
        <w:rPr>
          <w:rFonts w:ascii="Times New Roman" w:hAnsi="Times New Roman"/>
          <w:sz w:val="24"/>
          <w:szCs w:val="24"/>
          <w:lang w:eastAsia="bg-BG"/>
        </w:rPr>
        <w:t xml:space="preserve">подател на искането, редовно призован, </w:t>
      </w:r>
      <w:r w:rsidR="00181768">
        <w:rPr>
          <w:rFonts w:ascii="Times New Roman" w:hAnsi="Times New Roman"/>
          <w:sz w:val="24"/>
          <w:szCs w:val="24"/>
          <w:lang w:eastAsia="bg-BG"/>
        </w:rPr>
        <w:t>се представлява адв. Д. Т</w:t>
      </w:r>
      <w:r w:rsidRPr="00E83DCC">
        <w:rPr>
          <w:rFonts w:ascii="Times New Roman" w:hAnsi="Times New Roman"/>
          <w:sz w:val="24"/>
          <w:szCs w:val="24"/>
          <w:lang w:eastAsia="bg-BG"/>
        </w:rPr>
        <w:t>.</w:t>
      </w:r>
    </w:p>
    <w:p w:rsidR="00950845" w:rsidRDefault="00D165AE" w:rsidP="00EE693D">
      <w:pPr>
        <w:spacing w:after="0"/>
        <w:jc w:val="both"/>
        <w:rPr>
          <w:rFonts w:ascii="Times New Roman" w:hAnsi="Times New Roman"/>
          <w:sz w:val="24"/>
          <w:szCs w:val="24"/>
          <w:lang w:eastAsia="bg-BG"/>
        </w:rPr>
      </w:pPr>
      <w:r>
        <w:rPr>
          <w:rFonts w:ascii="Times New Roman" w:hAnsi="Times New Roman" w:cs="Times New Roman"/>
          <w:sz w:val="24"/>
          <w:szCs w:val="24"/>
        </w:rPr>
        <w:tab/>
        <w:t xml:space="preserve">3. </w:t>
      </w:r>
      <w:r w:rsidR="00892B0D" w:rsidRPr="002477F7">
        <w:rPr>
          <w:rFonts w:ascii="Times New Roman" w:hAnsi="Times New Roman"/>
          <w:color w:val="000000"/>
          <w:sz w:val="24"/>
          <w:szCs w:val="24"/>
          <w:lang w:eastAsia="bg-BG"/>
        </w:rPr>
        <w:t>„</w:t>
      </w:r>
      <w:proofErr w:type="spellStart"/>
      <w:r w:rsidR="00892B0D" w:rsidRPr="002477F7">
        <w:rPr>
          <w:rFonts w:ascii="Times New Roman" w:hAnsi="Times New Roman"/>
          <w:color w:val="000000"/>
          <w:sz w:val="24"/>
          <w:szCs w:val="24"/>
          <w:lang w:val="en-US" w:eastAsia="bg-BG"/>
        </w:rPr>
        <w:t>Medconnect</w:t>
      </w:r>
      <w:proofErr w:type="spellEnd"/>
      <w:r w:rsidR="00892B0D" w:rsidRPr="00CD64FE">
        <w:rPr>
          <w:rFonts w:ascii="Times New Roman" w:hAnsi="Times New Roman"/>
          <w:color w:val="000000"/>
          <w:sz w:val="24"/>
          <w:szCs w:val="24"/>
          <w:lang w:val="ru-RU" w:eastAsia="bg-BG"/>
        </w:rPr>
        <w:t xml:space="preserve"> </w:t>
      </w:r>
      <w:r w:rsidR="00892B0D" w:rsidRPr="002477F7">
        <w:rPr>
          <w:rFonts w:ascii="Times New Roman" w:hAnsi="Times New Roman"/>
          <w:color w:val="000000"/>
          <w:sz w:val="24"/>
          <w:szCs w:val="24"/>
          <w:lang w:val="en-US" w:eastAsia="bg-BG"/>
        </w:rPr>
        <w:t>Europa</w:t>
      </w:r>
      <w:r w:rsidR="00892B0D" w:rsidRPr="002477F7">
        <w:rPr>
          <w:rFonts w:ascii="Times New Roman" w:hAnsi="Times New Roman"/>
          <w:color w:val="000000"/>
          <w:sz w:val="24"/>
          <w:szCs w:val="24"/>
          <w:lang w:eastAsia="bg-BG"/>
        </w:rPr>
        <w:t xml:space="preserve">“ </w:t>
      </w:r>
      <w:r w:rsidR="00892B0D" w:rsidRPr="002477F7">
        <w:rPr>
          <w:rFonts w:ascii="Times New Roman" w:hAnsi="Times New Roman"/>
          <w:color w:val="000000"/>
          <w:sz w:val="24"/>
          <w:szCs w:val="24"/>
          <w:lang w:val="en-US" w:eastAsia="bg-BG"/>
        </w:rPr>
        <w:t>Ltd</w:t>
      </w:r>
      <w:r w:rsidR="00892B0D">
        <w:rPr>
          <w:rFonts w:ascii="Times New Roman" w:hAnsi="Times New Roman"/>
          <w:color w:val="000000"/>
          <w:sz w:val="24"/>
          <w:szCs w:val="24"/>
          <w:lang w:eastAsia="bg-BG"/>
        </w:rPr>
        <w:t xml:space="preserve"> </w:t>
      </w:r>
      <w:r>
        <w:rPr>
          <w:rFonts w:ascii="Times New Roman" w:hAnsi="Times New Roman"/>
          <w:color w:val="000000"/>
          <w:sz w:val="24"/>
          <w:szCs w:val="24"/>
          <w:lang w:eastAsia="bg-BG"/>
        </w:rPr>
        <w:t xml:space="preserve">- </w:t>
      </w:r>
      <w:r>
        <w:rPr>
          <w:rFonts w:ascii="Times New Roman" w:hAnsi="Times New Roman"/>
          <w:sz w:val="24"/>
          <w:szCs w:val="24"/>
          <w:lang w:eastAsia="bg-BG"/>
        </w:rPr>
        <w:t xml:space="preserve">ответна страна, редовно призована, </w:t>
      </w:r>
      <w:r w:rsidR="00181768">
        <w:rPr>
          <w:rFonts w:ascii="Times New Roman" w:hAnsi="Times New Roman"/>
          <w:sz w:val="24"/>
          <w:szCs w:val="24"/>
          <w:lang w:eastAsia="bg-BG"/>
        </w:rPr>
        <w:t>не се представлява</w:t>
      </w:r>
      <w:r w:rsidRPr="00E83DCC">
        <w:rPr>
          <w:rFonts w:ascii="Times New Roman" w:hAnsi="Times New Roman"/>
          <w:sz w:val="24"/>
          <w:szCs w:val="24"/>
          <w:lang w:eastAsia="bg-BG"/>
        </w:rPr>
        <w:t>.</w:t>
      </w:r>
    </w:p>
    <w:p w:rsidR="00D165AE" w:rsidRDefault="00D165AE" w:rsidP="00EE693D">
      <w:pPr>
        <w:spacing w:after="0"/>
        <w:jc w:val="both"/>
        <w:rPr>
          <w:rFonts w:ascii="Times New Roman" w:hAnsi="Times New Roman" w:cs="Times New Roman"/>
          <w:sz w:val="24"/>
          <w:szCs w:val="24"/>
        </w:rPr>
      </w:pPr>
    </w:p>
    <w:p w:rsidR="00307FC2" w:rsidRPr="009E0DA0" w:rsidRDefault="00307FC2" w:rsidP="009E0DA0">
      <w:pPr>
        <w:spacing w:after="0"/>
        <w:ind w:firstLine="708"/>
        <w:jc w:val="both"/>
        <w:rPr>
          <w:rFonts w:ascii="Times New Roman" w:hAnsi="Times New Roman" w:cs="Times New Roman"/>
          <w:sz w:val="24"/>
          <w:szCs w:val="24"/>
        </w:rPr>
      </w:pPr>
      <w:r w:rsidRPr="00FA3947">
        <w:rPr>
          <w:rFonts w:ascii="Times New Roman" w:hAnsi="Times New Roman" w:cs="Times New Roman"/>
          <w:sz w:val="24"/>
          <w:szCs w:val="24"/>
        </w:rPr>
        <w:t xml:space="preserve">По даване ход на преписката. </w:t>
      </w:r>
    </w:p>
    <w:p w:rsidR="00307FC2" w:rsidRPr="000F40F2" w:rsidRDefault="00EF3575" w:rsidP="00FA305F">
      <w:pPr>
        <w:spacing w:after="160" w:line="259"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 xml:space="preserve">Юлия Ненкова </w:t>
      </w:r>
      <w:r w:rsidR="00307FC2">
        <w:rPr>
          <w:rFonts w:ascii="Times New Roman" w:hAnsi="Times New Roman" w:cs="Times New Roman"/>
          <w:sz w:val="24"/>
          <w:szCs w:val="24"/>
        </w:rPr>
        <w:t>о</w:t>
      </w:r>
      <w:r w:rsidR="00307FC2" w:rsidRPr="000F40F2">
        <w:rPr>
          <w:rFonts w:ascii="Times New Roman" w:hAnsi="Times New Roman" w:cs="Times New Roman"/>
          <w:sz w:val="24"/>
          <w:szCs w:val="24"/>
        </w:rPr>
        <w:t>тправи запитване до всички присъстващи лица:</w:t>
      </w:r>
    </w:p>
    <w:p w:rsidR="00307FC2" w:rsidRPr="000F40F2" w:rsidRDefault="00307FC2" w:rsidP="00FA305F">
      <w:pPr>
        <w:spacing w:after="0"/>
        <w:jc w:val="both"/>
        <w:rPr>
          <w:rFonts w:ascii="Times New Roman" w:hAnsi="Times New Roman" w:cs="Times New Roman"/>
          <w:sz w:val="24"/>
          <w:szCs w:val="24"/>
        </w:rPr>
      </w:pPr>
      <w:r w:rsidRPr="000F40F2">
        <w:rPr>
          <w:rFonts w:ascii="Times New Roman" w:hAnsi="Times New Roman" w:cs="Times New Roman"/>
          <w:sz w:val="24"/>
          <w:szCs w:val="24"/>
        </w:rPr>
        <w:t xml:space="preserve">- дали имат искане за отвод на някой от членовете на </w:t>
      </w:r>
      <w:r>
        <w:rPr>
          <w:rFonts w:ascii="Times New Roman" w:hAnsi="Times New Roman" w:cs="Times New Roman"/>
          <w:sz w:val="24"/>
          <w:szCs w:val="24"/>
        </w:rPr>
        <w:t>к</w:t>
      </w:r>
      <w:r w:rsidRPr="000F40F2">
        <w:rPr>
          <w:rFonts w:ascii="Times New Roman" w:hAnsi="Times New Roman" w:cs="Times New Roman"/>
          <w:sz w:val="24"/>
          <w:szCs w:val="24"/>
        </w:rPr>
        <w:t>омисията</w:t>
      </w:r>
      <w:r>
        <w:rPr>
          <w:rFonts w:ascii="Times New Roman" w:hAnsi="Times New Roman" w:cs="Times New Roman"/>
          <w:sz w:val="24"/>
          <w:szCs w:val="24"/>
        </w:rPr>
        <w:t>.</w:t>
      </w:r>
    </w:p>
    <w:p w:rsidR="00307FC2" w:rsidRDefault="00307FC2" w:rsidP="00FA305F">
      <w:pPr>
        <w:spacing w:after="0"/>
        <w:jc w:val="both"/>
        <w:rPr>
          <w:rFonts w:ascii="Times New Roman" w:hAnsi="Times New Roman" w:cs="Times New Roman"/>
          <w:sz w:val="24"/>
          <w:szCs w:val="24"/>
        </w:rPr>
      </w:pPr>
      <w:r w:rsidRPr="000F40F2">
        <w:rPr>
          <w:rFonts w:ascii="Times New Roman" w:hAnsi="Times New Roman" w:cs="Times New Roman"/>
          <w:sz w:val="24"/>
          <w:szCs w:val="24"/>
        </w:rPr>
        <w:t>- дали да се даде ход на преписката</w:t>
      </w:r>
      <w:r>
        <w:rPr>
          <w:rFonts w:ascii="Times New Roman" w:hAnsi="Times New Roman" w:cs="Times New Roman"/>
          <w:sz w:val="24"/>
          <w:szCs w:val="24"/>
        </w:rPr>
        <w:t xml:space="preserve">. </w:t>
      </w:r>
    </w:p>
    <w:p w:rsidR="00307FC2" w:rsidRPr="00FD3D2A" w:rsidRDefault="00307FC2" w:rsidP="00FA305F">
      <w:pPr>
        <w:spacing w:after="0"/>
        <w:jc w:val="both"/>
        <w:rPr>
          <w:rFonts w:ascii="Times New Roman" w:hAnsi="Times New Roman" w:cs="Times New Roman"/>
          <w:sz w:val="20"/>
          <w:szCs w:val="24"/>
        </w:rPr>
      </w:pPr>
    </w:p>
    <w:p w:rsidR="000011FB" w:rsidRDefault="00181768" w:rsidP="00440E51">
      <w:pPr>
        <w:spacing w:after="0"/>
        <w:ind w:firstLine="708"/>
        <w:jc w:val="both"/>
        <w:rPr>
          <w:rFonts w:ascii="Times New Roman" w:hAnsi="Times New Roman" w:cs="Times New Roman"/>
          <w:sz w:val="24"/>
          <w:szCs w:val="24"/>
        </w:rPr>
      </w:pPr>
      <w:r>
        <w:rPr>
          <w:rFonts w:ascii="Times New Roman" w:hAnsi="Times New Roman"/>
          <w:sz w:val="24"/>
          <w:szCs w:val="24"/>
          <w:lang w:eastAsia="bg-BG"/>
        </w:rPr>
        <w:t>Адв. Д. Т</w:t>
      </w:r>
      <w:r w:rsidRPr="00E83DCC">
        <w:rPr>
          <w:rFonts w:ascii="Times New Roman" w:hAnsi="Times New Roman"/>
          <w:sz w:val="24"/>
          <w:szCs w:val="24"/>
          <w:lang w:eastAsia="bg-BG"/>
        </w:rPr>
        <w:t>.</w:t>
      </w:r>
      <w:r>
        <w:rPr>
          <w:rFonts w:ascii="Times New Roman" w:hAnsi="Times New Roman" w:cs="Times New Roman"/>
          <w:sz w:val="24"/>
          <w:szCs w:val="24"/>
        </w:rPr>
        <w:t>:</w:t>
      </w:r>
      <w:r w:rsidR="00307FC2">
        <w:rPr>
          <w:rFonts w:ascii="Times New Roman" w:hAnsi="Times New Roman" w:cs="Times New Roman"/>
          <w:sz w:val="24"/>
          <w:szCs w:val="24"/>
        </w:rPr>
        <w:t xml:space="preserve"> </w:t>
      </w:r>
    </w:p>
    <w:p w:rsidR="005C265E" w:rsidRDefault="00307FC2" w:rsidP="00E70FC4">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 Нямам искания за отвод на някой от членовете на комисията. Да се даде ход на преписката.</w:t>
      </w:r>
    </w:p>
    <w:p w:rsidR="00353E85" w:rsidRPr="009E0DA0" w:rsidRDefault="00353E85" w:rsidP="00444974">
      <w:pPr>
        <w:spacing w:after="0"/>
        <w:ind w:firstLine="708"/>
        <w:jc w:val="both"/>
        <w:rPr>
          <w:rFonts w:ascii="Times New Roman" w:hAnsi="Times New Roman" w:cs="Times New Roman"/>
          <w:sz w:val="20"/>
          <w:szCs w:val="24"/>
        </w:rPr>
      </w:pPr>
    </w:p>
    <w:p w:rsidR="00CC1C07" w:rsidRDefault="00EF3575" w:rsidP="00444974">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sidR="00440E51">
        <w:rPr>
          <w:rFonts w:ascii="Times New Roman" w:hAnsi="Times New Roman" w:cs="Times New Roman"/>
          <w:sz w:val="24"/>
          <w:szCs w:val="24"/>
        </w:rPr>
        <w:t>Юлия Ненкова:</w:t>
      </w:r>
    </w:p>
    <w:p w:rsidR="00E252AC" w:rsidRDefault="00E252AC" w:rsidP="00444974">
      <w:pPr>
        <w:spacing w:after="0"/>
        <w:ind w:firstLine="708"/>
        <w:jc w:val="both"/>
        <w:rPr>
          <w:rFonts w:ascii="Times New Roman" w:hAnsi="Times New Roman" w:cs="Times New Roman"/>
          <w:sz w:val="24"/>
          <w:szCs w:val="24"/>
        </w:rPr>
      </w:pPr>
    </w:p>
    <w:p w:rsidR="002B53EA" w:rsidRPr="00AA44DF" w:rsidRDefault="00444974" w:rsidP="00AA44DF">
      <w:pPr>
        <w:spacing w:after="0"/>
        <w:ind w:firstLine="708"/>
        <w:jc w:val="both"/>
        <w:rPr>
          <w:rFonts w:ascii="Times New Roman" w:hAnsi="Times New Roman" w:cs="Times New Roman"/>
          <w:sz w:val="24"/>
          <w:szCs w:val="24"/>
        </w:rPr>
      </w:pPr>
      <w:r w:rsidRPr="00E32E6F">
        <w:rPr>
          <w:rFonts w:ascii="Times New Roman" w:hAnsi="Times New Roman" w:cs="Times New Roman"/>
          <w:sz w:val="24"/>
          <w:szCs w:val="24"/>
        </w:rPr>
        <w:lastRenderedPageBreak/>
        <w:t xml:space="preserve">- </w:t>
      </w:r>
      <w:r w:rsidR="00CD1B67" w:rsidRPr="000F40F2">
        <w:rPr>
          <w:rFonts w:ascii="Times New Roman" w:hAnsi="Times New Roman" w:cs="Times New Roman"/>
          <w:sz w:val="24"/>
          <w:szCs w:val="24"/>
        </w:rPr>
        <w:t>Комисията счита</w:t>
      </w:r>
      <w:r w:rsidR="00CD1B67">
        <w:rPr>
          <w:rFonts w:ascii="Times New Roman" w:hAnsi="Times New Roman" w:cs="Times New Roman"/>
          <w:sz w:val="24"/>
          <w:szCs w:val="24"/>
        </w:rPr>
        <w:t>, че предварителните въпроси по редовността на процедурата са изяснени, поради което</w:t>
      </w:r>
      <w:r w:rsidR="00C72B69">
        <w:rPr>
          <w:rFonts w:ascii="Times New Roman" w:hAnsi="Times New Roman" w:cs="Times New Roman"/>
          <w:sz w:val="24"/>
          <w:szCs w:val="24"/>
        </w:rPr>
        <w:t xml:space="preserve"> </w:t>
      </w:r>
      <w:r w:rsidR="001B0B26">
        <w:rPr>
          <w:rFonts w:ascii="Times New Roman" w:hAnsi="Times New Roman" w:cs="Times New Roman"/>
          <w:sz w:val="24"/>
          <w:szCs w:val="24"/>
        </w:rPr>
        <w:t>комисията</w:t>
      </w:r>
    </w:p>
    <w:p w:rsidR="002B53EA" w:rsidRPr="00FD3D2A" w:rsidRDefault="002B53EA" w:rsidP="00444974">
      <w:pPr>
        <w:spacing w:after="0"/>
        <w:ind w:firstLine="708"/>
        <w:jc w:val="center"/>
        <w:rPr>
          <w:rFonts w:ascii="Times New Roman" w:hAnsi="Times New Roman" w:cs="Times New Roman"/>
          <w:b/>
          <w:sz w:val="12"/>
          <w:szCs w:val="24"/>
        </w:rPr>
      </w:pPr>
    </w:p>
    <w:p w:rsidR="00444974" w:rsidRDefault="00444974" w:rsidP="00444974">
      <w:pPr>
        <w:spacing w:after="0"/>
        <w:ind w:firstLine="708"/>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444974" w:rsidRPr="00FD3D2A" w:rsidRDefault="00444974" w:rsidP="00444974">
      <w:pPr>
        <w:spacing w:after="0"/>
        <w:ind w:firstLine="708"/>
        <w:jc w:val="center"/>
        <w:rPr>
          <w:rFonts w:ascii="Times New Roman" w:hAnsi="Times New Roman" w:cs="Times New Roman"/>
          <w:sz w:val="16"/>
          <w:szCs w:val="24"/>
        </w:rPr>
      </w:pPr>
    </w:p>
    <w:p w:rsidR="009E0DA0" w:rsidRDefault="00307FC2" w:rsidP="00FD3D2A">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Дава ход на преписката.</w:t>
      </w:r>
    </w:p>
    <w:p w:rsidR="00CD64FE" w:rsidRDefault="00CD64FE" w:rsidP="00FD3D2A">
      <w:pPr>
        <w:spacing w:after="0"/>
        <w:ind w:firstLine="708"/>
        <w:jc w:val="both"/>
        <w:rPr>
          <w:rFonts w:ascii="Times New Roman" w:hAnsi="Times New Roman" w:cs="Times New Roman"/>
          <w:sz w:val="24"/>
          <w:szCs w:val="24"/>
        </w:rPr>
      </w:pPr>
    </w:p>
    <w:p w:rsidR="00BB1A25" w:rsidRDefault="00CD64FE" w:rsidP="00CD64FE">
      <w:pPr>
        <w:spacing w:after="0"/>
        <w:ind w:firstLine="708"/>
        <w:jc w:val="both"/>
        <w:rPr>
          <w:rFonts w:ascii="Times New Roman" w:hAnsi="Times New Roman" w:cs="Times New Roman"/>
          <w:sz w:val="24"/>
          <w:szCs w:val="24"/>
        </w:rPr>
      </w:pPr>
      <w:r w:rsidRPr="00CD64FE">
        <w:rPr>
          <w:rFonts w:ascii="Times New Roman" w:hAnsi="Times New Roman" w:cs="Times New Roman"/>
          <w:sz w:val="24"/>
          <w:szCs w:val="24"/>
        </w:rPr>
        <w:t>В хода на проучването по преписката, с оглед установяване на релевантните факти и осигуряване правото на защита на ответната страна, от КЗК бяха предприети редица действия за уведомяване на ответното дружество относно образуваното производство срещу него  по ЗЗК, които не доведоха до възможност да бъде  открит представител на дружеството.</w:t>
      </w:r>
    </w:p>
    <w:p w:rsidR="00CD64FE" w:rsidRDefault="00CD64FE" w:rsidP="00CD64FE">
      <w:pPr>
        <w:spacing w:after="0"/>
        <w:ind w:firstLine="708"/>
        <w:jc w:val="both"/>
        <w:rPr>
          <w:rFonts w:ascii="Times New Roman" w:hAnsi="Times New Roman" w:cs="Times New Roman"/>
          <w:sz w:val="24"/>
          <w:szCs w:val="24"/>
        </w:rPr>
      </w:pPr>
    </w:p>
    <w:p w:rsidR="00CD64FE" w:rsidRPr="00CD64FE" w:rsidRDefault="00CD64FE" w:rsidP="00CD64FE">
      <w:pPr>
        <w:spacing w:after="0"/>
        <w:ind w:firstLine="708"/>
        <w:jc w:val="both"/>
        <w:rPr>
          <w:rFonts w:ascii="Times New Roman" w:hAnsi="Times New Roman" w:cs="Times New Roman"/>
          <w:sz w:val="24"/>
          <w:szCs w:val="24"/>
        </w:rPr>
      </w:pPr>
      <w:r w:rsidRPr="00CD64FE">
        <w:rPr>
          <w:rFonts w:ascii="Times New Roman" w:hAnsi="Times New Roman" w:cs="Times New Roman"/>
          <w:sz w:val="24"/>
          <w:szCs w:val="24"/>
        </w:rPr>
        <w:t>Предвид  невъзможността да бъде открит представител на „</w:t>
      </w:r>
      <w:proofErr w:type="spellStart"/>
      <w:r w:rsidRPr="00CD64FE">
        <w:rPr>
          <w:rFonts w:ascii="Times New Roman" w:hAnsi="Times New Roman" w:cs="Times New Roman"/>
          <w:sz w:val="24"/>
          <w:szCs w:val="24"/>
        </w:rPr>
        <w:t>Медкънект</w:t>
      </w:r>
      <w:proofErr w:type="spellEnd"/>
      <w:r w:rsidRPr="00CD64FE">
        <w:rPr>
          <w:rFonts w:ascii="Times New Roman" w:hAnsi="Times New Roman" w:cs="Times New Roman"/>
          <w:sz w:val="24"/>
          <w:szCs w:val="24"/>
        </w:rPr>
        <w:t xml:space="preserve"> </w:t>
      </w:r>
      <w:proofErr w:type="spellStart"/>
      <w:r w:rsidRPr="00CD64FE">
        <w:rPr>
          <w:rFonts w:ascii="Times New Roman" w:hAnsi="Times New Roman" w:cs="Times New Roman"/>
          <w:sz w:val="24"/>
          <w:szCs w:val="24"/>
        </w:rPr>
        <w:t>Юръп</w:t>
      </w:r>
      <w:proofErr w:type="spellEnd"/>
      <w:r w:rsidRPr="00CD64FE">
        <w:rPr>
          <w:rFonts w:ascii="Times New Roman" w:hAnsi="Times New Roman" w:cs="Times New Roman"/>
          <w:sz w:val="24"/>
          <w:szCs w:val="24"/>
        </w:rPr>
        <w:t xml:space="preserve">“ </w:t>
      </w:r>
      <w:proofErr w:type="spellStart"/>
      <w:r w:rsidRPr="00CD64FE">
        <w:rPr>
          <w:rFonts w:ascii="Times New Roman" w:hAnsi="Times New Roman" w:cs="Times New Roman"/>
          <w:sz w:val="24"/>
          <w:szCs w:val="24"/>
        </w:rPr>
        <w:t>Лтд</w:t>
      </w:r>
      <w:proofErr w:type="spellEnd"/>
      <w:r w:rsidRPr="00CD64FE">
        <w:rPr>
          <w:rFonts w:ascii="Times New Roman" w:hAnsi="Times New Roman" w:cs="Times New Roman"/>
          <w:sz w:val="24"/>
          <w:szCs w:val="24"/>
        </w:rPr>
        <w:t xml:space="preserve"> Комисията приема, че е налице обективна предпоставка за прилагане на чл.41, т.4, предложение второ от ЗЗК, тъй като ответната страна в производството, въпреки многократните опити, не може да бъде открита, с оглед на което  КЗК </w:t>
      </w:r>
      <w:r>
        <w:rPr>
          <w:rFonts w:ascii="Times New Roman" w:hAnsi="Times New Roman" w:cs="Times New Roman"/>
          <w:sz w:val="24"/>
          <w:szCs w:val="24"/>
        </w:rPr>
        <w:t xml:space="preserve">на </w:t>
      </w:r>
      <w:r w:rsidRPr="00CD64FE">
        <w:rPr>
          <w:rFonts w:ascii="Times New Roman" w:hAnsi="Times New Roman" w:cs="Times New Roman"/>
          <w:sz w:val="24"/>
          <w:szCs w:val="24"/>
        </w:rPr>
        <w:t xml:space="preserve">основание чл.98, ал.1, т.4  от ЗЗК ще постанови и обяви  в законоустановения срок своето </w:t>
      </w:r>
      <w:r>
        <w:rPr>
          <w:rFonts w:ascii="Times New Roman" w:hAnsi="Times New Roman" w:cs="Times New Roman"/>
          <w:sz w:val="24"/>
          <w:szCs w:val="24"/>
        </w:rPr>
        <w:t xml:space="preserve">определение </w:t>
      </w:r>
      <w:r w:rsidRPr="00CD64FE">
        <w:rPr>
          <w:rFonts w:ascii="Times New Roman" w:hAnsi="Times New Roman" w:cs="Times New Roman"/>
          <w:sz w:val="24"/>
          <w:szCs w:val="24"/>
        </w:rPr>
        <w:t>за прекратяване на настоящото производство.</w:t>
      </w:r>
    </w:p>
    <w:p w:rsidR="00CD64FE" w:rsidRDefault="00CD64FE" w:rsidP="00CD64FE">
      <w:pPr>
        <w:spacing w:after="0"/>
        <w:ind w:firstLine="708"/>
        <w:jc w:val="both"/>
        <w:rPr>
          <w:rFonts w:ascii="Times New Roman" w:hAnsi="Times New Roman" w:cs="Times New Roman"/>
          <w:sz w:val="24"/>
          <w:szCs w:val="24"/>
        </w:rPr>
      </w:pPr>
    </w:p>
    <w:p w:rsidR="00BB1A25" w:rsidRDefault="00181768" w:rsidP="00BB1A25">
      <w:pPr>
        <w:spacing w:after="0"/>
        <w:ind w:left="708"/>
        <w:jc w:val="both"/>
        <w:rPr>
          <w:rFonts w:ascii="Times New Roman" w:hAnsi="Times New Roman" w:cs="Times New Roman"/>
          <w:sz w:val="24"/>
          <w:szCs w:val="24"/>
        </w:rPr>
      </w:pPr>
      <w:r>
        <w:rPr>
          <w:rFonts w:ascii="Times New Roman" w:hAnsi="Times New Roman"/>
          <w:sz w:val="24"/>
          <w:szCs w:val="24"/>
          <w:lang w:eastAsia="bg-BG"/>
        </w:rPr>
        <w:t>Адв. Д. Т</w:t>
      </w:r>
      <w:r w:rsidR="007906D7" w:rsidRPr="00E83DCC">
        <w:rPr>
          <w:rFonts w:ascii="Times New Roman" w:hAnsi="Times New Roman"/>
          <w:sz w:val="24"/>
          <w:szCs w:val="24"/>
          <w:lang w:eastAsia="bg-BG"/>
        </w:rPr>
        <w:t>.</w:t>
      </w:r>
      <w:r w:rsidR="00BB1A25">
        <w:rPr>
          <w:rFonts w:ascii="Times New Roman" w:hAnsi="Times New Roman" w:cs="Times New Roman"/>
          <w:sz w:val="24"/>
          <w:szCs w:val="24"/>
        </w:rPr>
        <w:t xml:space="preserve">: </w:t>
      </w:r>
    </w:p>
    <w:p w:rsidR="00CD64FE" w:rsidRDefault="00BB1A25" w:rsidP="00BB1A25">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D64FE" w:rsidRPr="00CD64FE">
        <w:rPr>
          <w:rFonts w:ascii="Times New Roman" w:hAnsi="Times New Roman" w:cs="Times New Roman"/>
          <w:sz w:val="24"/>
          <w:szCs w:val="24"/>
        </w:rPr>
        <w:t>А всъщност не чух края</w:t>
      </w:r>
      <w:r w:rsidR="00CD64FE">
        <w:rPr>
          <w:rFonts w:ascii="Times New Roman" w:hAnsi="Times New Roman" w:cs="Times New Roman"/>
          <w:sz w:val="24"/>
          <w:szCs w:val="24"/>
        </w:rPr>
        <w:t>,</w:t>
      </w:r>
      <w:r w:rsidR="00CD64FE" w:rsidRPr="00CD64FE">
        <w:rPr>
          <w:rFonts w:ascii="Times New Roman" w:hAnsi="Times New Roman" w:cs="Times New Roman"/>
          <w:sz w:val="24"/>
          <w:szCs w:val="24"/>
        </w:rPr>
        <w:t xml:space="preserve"> но </w:t>
      </w:r>
      <w:r w:rsidR="00CD64FE">
        <w:rPr>
          <w:rFonts w:ascii="Times New Roman" w:hAnsi="Times New Roman" w:cs="Times New Roman"/>
          <w:sz w:val="24"/>
          <w:szCs w:val="24"/>
        </w:rPr>
        <w:t>…</w:t>
      </w:r>
    </w:p>
    <w:p w:rsidR="00CD64FE" w:rsidRDefault="00CD64FE" w:rsidP="00BB1A25">
      <w:pPr>
        <w:spacing w:after="0"/>
        <w:ind w:firstLine="708"/>
        <w:jc w:val="both"/>
        <w:rPr>
          <w:rFonts w:ascii="Times New Roman" w:hAnsi="Times New Roman" w:cs="Times New Roman"/>
          <w:sz w:val="24"/>
          <w:szCs w:val="24"/>
        </w:rPr>
      </w:pPr>
    </w:p>
    <w:p w:rsidR="00CD64FE" w:rsidRDefault="00CD64FE" w:rsidP="00CD64FE">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p>
    <w:p w:rsidR="00CD64FE" w:rsidRDefault="00CD64FE" w:rsidP="00BB1A25">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Ще се произнесем с </w:t>
      </w:r>
      <w:r w:rsidRPr="00CD64FE">
        <w:rPr>
          <w:rFonts w:ascii="Times New Roman" w:hAnsi="Times New Roman" w:cs="Times New Roman"/>
          <w:sz w:val="24"/>
          <w:szCs w:val="24"/>
        </w:rPr>
        <w:t>опреде</w:t>
      </w:r>
      <w:r>
        <w:rPr>
          <w:rFonts w:ascii="Times New Roman" w:hAnsi="Times New Roman" w:cs="Times New Roman"/>
          <w:sz w:val="24"/>
          <w:szCs w:val="24"/>
        </w:rPr>
        <w:t>ление във връзка с производство.</w:t>
      </w:r>
    </w:p>
    <w:p w:rsidR="00CD64FE" w:rsidRDefault="00CD64FE" w:rsidP="00BB1A25">
      <w:pPr>
        <w:spacing w:after="0"/>
        <w:ind w:firstLine="708"/>
        <w:jc w:val="both"/>
        <w:rPr>
          <w:rFonts w:ascii="Times New Roman" w:hAnsi="Times New Roman" w:cs="Times New Roman"/>
          <w:sz w:val="24"/>
          <w:szCs w:val="24"/>
        </w:rPr>
      </w:pPr>
    </w:p>
    <w:p w:rsidR="00CD64FE" w:rsidRDefault="00CD64FE" w:rsidP="00BB1A25">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Д. Т.:</w:t>
      </w:r>
    </w:p>
    <w:p w:rsidR="00CD64FE" w:rsidRDefault="00CD64FE" w:rsidP="00BB1A25">
      <w:pPr>
        <w:spacing w:after="0"/>
        <w:ind w:firstLine="708"/>
        <w:jc w:val="both"/>
        <w:rPr>
          <w:rFonts w:ascii="Times New Roman" w:hAnsi="Times New Roman" w:cs="Times New Roman"/>
          <w:sz w:val="24"/>
          <w:szCs w:val="24"/>
        </w:rPr>
      </w:pPr>
      <w:r>
        <w:rPr>
          <w:rFonts w:ascii="Times New Roman" w:hAnsi="Times New Roman" w:cs="Times New Roman"/>
          <w:sz w:val="24"/>
          <w:szCs w:val="24"/>
        </w:rPr>
        <w:t>- Т</w:t>
      </w:r>
      <w:r w:rsidRPr="00CD64FE">
        <w:rPr>
          <w:rFonts w:ascii="Times New Roman" w:hAnsi="Times New Roman" w:cs="Times New Roman"/>
          <w:sz w:val="24"/>
          <w:szCs w:val="24"/>
        </w:rPr>
        <w:t xml:space="preserve">оест </w:t>
      </w:r>
      <w:r>
        <w:rPr>
          <w:rFonts w:ascii="Times New Roman" w:hAnsi="Times New Roman" w:cs="Times New Roman"/>
          <w:sz w:val="24"/>
          <w:szCs w:val="24"/>
        </w:rPr>
        <w:t xml:space="preserve">считате, </w:t>
      </w:r>
      <w:r w:rsidRPr="00CD64FE">
        <w:rPr>
          <w:rFonts w:ascii="Times New Roman" w:hAnsi="Times New Roman" w:cs="Times New Roman"/>
          <w:sz w:val="24"/>
          <w:szCs w:val="24"/>
        </w:rPr>
        <w:t>че има някаква процедура</w:t>
      </w:r>
      <w:r>
        <w:rPr>
          <w:rFonts w:ascii="Times New Roman" w:hAnsi="Times New Roman" w:cs="Times New Roman"/>
          <w:sz w:val="24"/>
          <w:szCs w:val="24"/>
        </w:rPr>
        <w:t>,</w:t>
      </w:r>
      <w:r w:rsidRPr="00CD64FE">
        <w:rPr>
          <w:rFonts w:ascii="Times New Roman" w:hAnsi="Times New Roman" w:cs="Times New Roman"/>
          <w:sz w:val="24"/>
          <w:szCs w:val="24"/>
        </w:rPr>
        <w:t xml:space="preserve"> която</w:t>
      </w:r>
      <w:r>
        <w:rPr>
          <w:rFonts w:ascii="Times New Roman" w:hAnsi="Times New Roman" w:cs="Times New Roman"/>
          <w:sz w:val="24"/>
          <w:szCs w:val="24"/>
        </w:rPr>
        <w:t xml:space="preserve"> не е свързана с връчване </w:t>
      </w:r>
      <w:r w:rsidRPr="00CD64FE">
        <w:rPr>
          <w:rFonts w:ascii="Times New Roman" w:hAnsi="Times New Roman" w:cs="Times New Roman"/>
          <w:sz w:val="24"/>
          <w:szCs w:val="24"/>
        </w:rPr>
        <w:t xml:space="preserve">по съответния ред на </w:t>
      </w:r>
      <w:r>
        <w:rPr>
          <w:rFonts w:ascii="Times New Roman" w:hAnsi="Times New Roman" w:cs="Times New Roman"/>
          <w:sz w:val="24"/>
          <w:szCs w:val="24"/>
        </w:rPr>
        <w:t>ответното дружество.</w:t>
      </w:r>
    </w:p>
    <w:p w:rsidR="00CD64FE" w:rsidRDefault="00CD64FE" w:rsidP="00BB1A25">
      <w:pPr>
        <w:spacing w:after="0"/>
        <w:ind w:firstLine="708"/>
        <w:jc w:val="both"/>
        <w:rPr>
          <w:rFonts w:ascii="Times New Roman" w:hAnsi="Times New Roman" w:cs="Times New Roman"/>
          <w:sz w:val="24"/>
          <w:szCs w:val="24"/>
        </w:rPr>
      </w:pPr>
    </w:p>
    <w:p w:rsidR="00CD64FE" w:rsidRDefault="00CD64FE" w:rsidP="00CD64FE">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p>
    <w:p w:rsidR="00CD64FE" w:rsidRDefault="00CD64FE" w:rsidP="00CD64FE">
      <w:pPr>
        <w:spacing w:after="0"/>
        <w:ind w:firstLine="708"/>
        <w:jc w:val="both"/>
        <w:rPr>
          <w:rFonts w:ascii="Times New Roman" w:hAnsi="Times New Roman" w:cs="Times New Roman"/>
          <w:sz w:val="24"/>
          <w:szCs w:val="24"/>
        </w:rPr>
      </w:pPr>
      <w:r>
        <w:rPr>
          <w:rFonts w:ascii="Times New Roman" w:hAnsi="Times New Roman" w:cs="Times New Roman"/>
          <w:sz w:val="24"/>
          <w:szCs w:val="24"/>
        </w:rPr>
        <w:t>- Прекратяваме производството. Вие запознахте ли се с преписката?</w:t>
      </w:r>
    </w:p>
    <w:p w:rsidR="00CD64FE" w:rsidRDefault="00CD64FE" w:rsidP="00CD64FE">
      <w:pPr>
        <w:spacing w:after="0"/>
        <w:ind w:firstLine="708"/>
        <w:jc w:val="both"/>
        <w:rPr>
          <w:rFonts w:ascii="Times New Roman" w:hAnsi="Times New Roman" w:cs="Times New Roman"/>
          <w:sz w:val="24"/>
          <w:szCs w:val="24"/>
        </w:rPr>
      </w:pPr>
    </w:p>
    <w:p w:rsidR="00CD64FE" w:rsidRDefault="00CD64FE" w:rsidP="00CD64FE">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Д. Т.:</w:t>
      </w:r>
    </w:p>
    <w:p w:rsidR="00CD64FE" w:rsidRDefault="00CD64FE" w:rsidP="00CD64FE">
      <w:pPr>
        <w:spacing w:after="0"/>
        <w:ind w:firstLine="708"/>
        <w:jc w:val="both"/>
        <w:rPr>
          <w:rFonts w:ascii="Times New Roman" w:hAnsi="Times New Roman" w:cs="Times New Roman"/>
          <w:sz w:val="24"/>
          <w:szCs w:val="24"/>
        </w:rPr>
      </w:pPr>
      <w:r>
        <w:rPr>
          <w:rFonts w:ascii="Times New Roman" w:hAnsi="Times New Roman" w:cs="Times New Roman"/>
          <w:sz w:val="24"/>
          <w:szCs w:val="24"/>
        </w:rPr>
        <w:t>- Запознах се с преписката.</w:t>
      </w:r>
    </w:p>
    <w:p w:rsidR="00C84BAE" w:rsidRDefault="00C84BAE" w:rsidP="00C84BAE">
      <w:pPr>
        <w:spacing w:after="0"/>
        <w:ind w:firstLine="708"/>
        <w:jc w:val="both"/>
        <w:rPr>
          <w:rFonts w:ascii="Times New Roman" w:hAnsi="Times New Roman" w:cs="Times New Roman"/>
          <w:sz w:val="24"/>
          <w:szCs w:val="24"/>
        </w:rPr>
      </w:pPr>
    </w:p>
    <w:p w:rsidR="00C84BAE" w:rsidRDefault="00C84BAE" w:rsidP="00C84BAE">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p>
    <w:p w:rsidR="00CD64FE" w:rsidRPr="003F5E8F" w:rsidRDefault="00C84BAE" w:rsidP="00C84BAE">
      <w:pPr>
        <w:spacing w:after="0"/>
        <w:ind w:firstLine="708"/>
        <w:jc w:val="both"/>
        <w:rPr>
          <w:rFonts w:ascii="Times New Roman" w:hAnsi="Times New Roman" w:cs="Times New Roman"/>
          <w:sz w:val="24"/>
          <w:szCs w:val="24"/>
        </w:rPr>
      </w:pPr>
      <w:r>
        <w:rPr>
          <w:rFonts w:ascii="Times New Roman" w:hAnsi="Times New Roman" w:cs="Times New Roman"/>
          <w:sz w:val="24"/>
          <w:szCs w:val="24"/>
        </w:rPr>
        <w:t>- Знаете ли, че сме изпратили множество запитвания, н</w:t>
      </w:r>
      <w:r w:rsidR="003F5E8F">
        <w:rPr>
          <w:rFonts w:ascii="Times New Roman" w:hAnsi="Times New Roman" w:cs="Times New Roman"/>
          <w:sz w:val="24"/>
          <w:szCs w:val="24"/>
        </w:rPr>
        <w:t>о не можем да намерим ответника?</w:t>
      </w:r>
    </w:p>
    <w:p w:rsidR="00C84BAE" w:rsidRDefault="00C84BAE" w:rsidP="00C84BAE">
      <w:pPr>
        <w:spacing w:after="0"/>
        <w:ind w:firstLine="708"/>
        <w:jc w:val="both"/>
        <w:rPr>
          <w:rFonts w:ascii="Times New Roman" w:hAnsi="Times New Roman" w:cs="Times New Roman"/>
          <w:sz w:val="24"/>
          <w:szCs w:val="24"/>
        </w:rPr>
      </w:pPr>
    </w:p>
    <w:p w:rsidR="00C84BAE" w:rsidRDefault="00C84BAE" w:rsidP="00C84BAE">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Д. Т.:</w:t>
      </w:r>
    </w:p>
    <w:p w:rsidR="00EE1DD9" w:rsidRDefault="00C84BAE" w:rsidP="00CD64FE">
      <w:pPr>
        <w:spacing w:after="0"/>
        <w:ind w:firstLine="708"/>
        <w:jc w:val="both"/>
        <w:rPr>
          <w:rFonts w:ascii="Times New Roman" w:hAnsi="Times New Roman" w:cs="Times New Roman"/>
          <w:sz w:val="24"/>
          <w:szCs w:val="24"/>
        </w:rPr>
      </w:pPr>
      <w:r>
        <w:rPr>
          <w:rFonts w:ascii="Times New Roman" w:hAnsi="Times New Roman" w:cs="Times New Roman"/>
          <w:sz w:val="24"/>
          <w:szCs w:val="24"/>
        </w:rPr>
        <w:t>- Вс</w:t>
      </w:r>
      <w:r w:rsidR="00CD64FE" w:rsidRPr="00CD64FE">
        <w:rPr>
          <w:rFonts w:ascii="Times New Roman" w:hAnsi="Times New Roman" w:cs="Times New Roman"/>
          <w:sz w:val="24"/>
          <w:szCs w:val="24"/>
        </w:rPr>
        <w:t>ъщност да</w:t>
      </w:r>
      <w:r>
        <w:rPr>
          <w:rFonts w:ascii="Times New Roman" w:hAnsi="Times New Roman" w:cs="Times New Roman"/>
          <w:sz w:val="24"/>
          <w:szCs w:val="24"/>
        </w:rPr>
        <w:t xml:space="preserve">, </w:t>
      </w:r>
      <w:r w:rsidR="00CD64FE" w:rsidRPr="00CD64FE">
        <w:rPr>
          <w:rFonts w:ascii="Times New Roman" w:hAnsi="Times New Roman" w:cs="Times New Roman"/>
          <w:sz w:val="24"/>
          <w:szCs w:val="24"/>
        </w:rPr>
        <w:t>им</w:t>
      </w:r>
      <w:r>
        <w:rPr>
          <w:rFonts w:ascii="Times New Roman" w:hAnsi="Times New Roman" w:cs="Times New Roman"/>
          <w:sz w:val="24"/>
          <w:szCs w:val="24"/>
        </w:rPr>
        <w:t>ам</w:t>
      </w:r>
      <w:r w:rsidR="00CD64FE" w:rsidRPr="00CD64FE">
        <w:rPr>
          <w:rFonts w:ascii="Times New Roman" w:hAnsi="Times New Roman" w:cs="Times New Roman"/>
          <w:sz w:val="24"/>
          <w:szCs w:val="24"/>
        </w:rPr>
        <w:t xml:space="preserve"> какво да кажа по въпроса</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считам</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че о</w:t>
      </w:r>
      <w:r>
        <w:rPr>
          <w:rFonts w:ascii="Times New Roman" w:hAnsi="Times New Roman" w:cs="Times New Roman"/>
          <w:sz w:val="24"/>
          <w:szCs w:val="24"/>
        </w:rPr>
        <w:t>тветното</w:t>
      </w:r>
      <w:r w:rsidR="00CD64FE" w:rsidRPr="00CD64FE">
        <w:rPr>
          <w:rFonts w:ascii="Times New Roman" w:hAnsi="Times New Roman" w:cs="Times New Roman"/>
          <w:sz w:val="24"/>
          <w:szCs w:val="24"/>
        </w:rPr>
        <w:t xml:space="preserve"> дружеств</w:t>
      </w:r>
      <w:r>
        <w:rPr>
          <w:rFonts w:ascii="Times New Roman" w:hAnsi="Times New Roman" w:cs="Times New Roman"/>
          <w:sz w:val="24"/>
          <w:szCs w:val="24"/>
        </w:rPr>
        <w:t>о трябв</w:t>
      </w:r>
      <w:r w:rsidR="00CD64FE" w:rsidRPr="00CD64FE">
        <w:rPr>
          <w:rFonts w:ascii="Times New Roman" w:hAnsi="Times New Roman" w:cs="Times New Roman"/>
          <w:sz w:val="24"/>
          <w:szCs w:val="24"/>
        </w:rPr>
        <w:t>а да бъде призов</w:t>
      </w:r>
      <w:r>
        <w:rPr>
          <w:rFonts w:ascii="Times New Roman" w:hAnsi="Times New Roman" w:cs="Times New Roman"/>
          <w:sz w:val="24"/>
          <w:szCs w:val="24"/>
        </w:rPr>
        <w:t>ано</w:t>
      </w:r>
      <w:r w:rsidR="00CD64FE" w:rsidRPr="00CD64FE">
        <w:rPr>
          <w:rFonts w:ascii="Times New Roman" w:hAnsi="Times New Roman" w:cs="Times New Roman"/>
          <w:sz w:val="24"/>
          <w:szCs w:val="24"/>
        </w:rPr>
        <w:t xml:space="preserve"> по неговото седалище</w:t>
      </w:r>
      <w:r>
        <w:rPr>
          <w:rFonts w:ascii="Times New Roman" w:hAnsi="Times New Roman" w:cs="Times New Roman"/>
          <w:sz w:val="24"/>
          <w:szCs w:val="24"/>
        </w:rPr>
        <w:t xml:space="preserve">, </w:t>
      </w:r>
      <w:r w:rsidR="00CD64FE" w:rsidRPr="00CD64FE">
        <w:rPr>
          <w:rFonts w:ascii="Times New Roman" w:hAnsi="Times New Roman" w:cs="Times New Roman"/>
          <w:sz w:val="24"/>
          <w:szCs w:val="24"/>
        </w:rPr>
        <w:t xml:space="preserve">като </w:t>
      </w:r>
      <w:r>
        <w:rPr>
          <w:rFonts w:ascii="Times New Roman" w:hAnsi="Times New Roman" w:cs="Times New Roman"/>
          <w:sz w:val="24"/>
          <w:szCs w:val="24"/>
        </w:rPr>
        <w:t>с</w:t>
      </w:r>
      <w:r w:rsidR="00CD64FE" w:rsidRPr="00CD64FE">
        <w:rPr>
          <w:rFonts w:ascii="Times New Roman" w:hAnsi="Times New Roman" w:cs="Times New Roman"/>
          <w:sz w:val="24"/>
          <w:szCs w:val="24"/>
        </w:rPr>
        <w:t>ме представили доказателства за регистриран</w:t>
      </w:r>
      <w:r>
        <w:rPr>
          <w:rFonts w:ascii="Times New Roman" w:hAnsi="Times New Roman" w:cs="Times New Roman"/>
          <w:sz w:val="24"/>
          <w:szCs w:val="24"/>
        </w:rPr>
        <w:t>ия</w:t>
      </w:r>
      <w:r w:rsidR="00CD64FE" w:rsidRPr="00CD64FE">
        <w:rPr>
          <w:rFonts w:ascii="Times New Roman" w:hAnsi="Times New Roman" w:cs="Times New Roman"/>
          <w:sz w:val="24"/>
          <w:szCs w:val="24"/>
        </w:rPr>
        <w:t xml:space="preserve"> му адрес по английското законодателство</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включително къде се намира него</w:t>
      </w:r>
      <w:r w:rsidR="003F5E8F">
        <w:rPr>
          <w:rFonts w:ascii="Times New Roman" w:hAnsi="Times New Roman" w:cs="Times New Roman"/>
          <w:sz w:val="24"/>
          <w:szCs w:val="24"/>
        </w:rPr>
        <w:t>вото</w:t>
      </w:r>
      <w:r w:rsidR="00CD64FE" w:rsidRPr="00CD64FE">
        <w:rPr>
          <w:rFonts w:ascii="Times New Roman" w:hAnsi="Times New Roman" w:cs="Times New Roman"/>
          <w:sz w:val="24"/>
          <w:szCs w:val="24"/>
        </w:rPr>
        <w:t xml:space="preserve"> седалище</w:t>
      </w:r>
      <w:r>
        <w:rPr>
          <w:rFonts w:ascii="Times New Roman" w:hAnsi="Times New Roman" w:cs="Times New Roman"/>
          <w:sz w:val="24"/>
          <w:szCs w:val="24"/>
        </w:rPr>
        <w:t>. О</w:t>
      </w:r>
      <w:r w:rsidR="00CD64FE" w:rsidRPr="00CD64FE">
        <w:rPr>
          <w:rFonts w:ascii="Times New Roman" w:hAnsi="Times New Roman" w:cs="Times New Roman"/>
          <w:sz w:val="24"/>
          <w:szCs w:val="24"/>
        </w:rPr>
        <w:t>т пр</w:t>
      </w:r>
      <w:r>
        <w:rPr>
          <w:rFonts w:ascii="Times New Roman" w:hAnsi="Times New Roman" w:cs="Times New Roman"/>
          <w:sz w:val="24"/>
          <w:szCs w:val="24"/>
        </w:rPr>
        <w:t>епис</w:t>
      </w:r>
      <w:r w:rsidR="00CD64FE" w:rsidRPr="00CD64FE">
        <w:rPr>
          <w:rFonts w:ascii="Times New Roman" w:hAnsi="Times New Roman" w:cs="Times New Roman"/>
          <w:sz w:val="24"/>
          <w:szCs w:val="24"/>
        </w:rPr>
        <w:t>ката е видно</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че комисията е направил</w:t>
      </w:r>
      <w:r>
        <w:rPr>
          <w:rFonts w:ascii="Times New Roman" w:hAnsi="Times New Roman" w:cs="Times New Roman"/>
          <w:sz w:val="24"/>
          <w:szCs w:val="24"/>
        </w:rPr>
        <w:t>а</w:t>
      </w:r>
      <w:r w:rsidR="00CD64FE" w:rsidRPr="00CD64FE">
        <w:rPr>
          <w:rFonts w:ascii="Times New Roman" w:hAnsi="Times New Roman" w:cs="Times New Roman"/>
          <w:sz w:val="24"/>
          <w:szCs w:val="24"/>
        </w:rPr>
        <w:t xml:space="preserve"> опит да връчи съобщенията до офис на дружеството</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w:t>
      </w:r>
      <w:r>
        <w:rPr>
          <w:rFonts w:ascii="Times New Roman" w:hAnsi="Times New Roman" w:cs="Times New Roman"/>
          <w:sz w:val="24"/>
          <w:szCs w:val="24"/>
        </w:rPr>
        <w:t xml:space="preserve">в </w:t>
      </w:r>
      <w:r w:rsidR="00CD64FE" w:rsidRPr="00CD64FE">
        <w:rPr>
          <w:rFonts w:ascii="Times New Roman" w:hAnsi="Times New Roman" w:cs="Times New Roman"/>
          <w:sz w:val="24"/>
          <w:szCs w:val="24"/>
        </w:rPr>
        <w:t>ко</w:t>
      </w:r>
      <w:r>
        <w:rPr>
          <w:rFonts w:ascii="Times New Roman" w:hAnsi="Times New Roman" w:cs="Times New Roman"/>
          <w:sz w:val="24"/>
          <w:szCs w:val="24"/>
        </w:rPr>
        <w:t>й</w:t>
      </w:r>
      <w:r w:rsidR="00CD64FE" w:rsidRPr="00CD64FE">
        <w:rPr>
          <w:rFonts w:ascii="Times New Roman" w:hAnsi="Times New Roman" w:cs="Times New Roman"/>
          <w:sz w:val="24"/>
          <w:szCs w:val="24"/>
        </w:rPr>
        <w:t>то поради една или друга причина не се е намирал негов представител</w:t>
      </w:r>
      <w:r w:rsidR="00EE1DD9">
        <w:rPr>
          <w:rFonts w:ascii="Times New Roman" w:hAnsi="Times New Roman" w:cs="Times New Roman"/>
          <w:sz w:val="24"/>
          <w:szCs w:val="24"/>
        </w:rPr>
        <w:t>,</w:t>
      </w:r>
      <w:r w:rsidR="00CD64FE" w:rsidRPr="00CD64FE">
        <w:rPr>
          <w:rFonts w:ascii="Times New Roman" w:hAnsi="Times New Roman" w:cs="Times New Roman"/>
          <w:sz w:val="24"/>
          <w:szCs w:val="24"/>
        </w:rPr>
        <w:t xml:space="preserve"> както и на официалния имейл </w:t>
      </w:r>
      <w:r w:rsidR="00EE1DD9">
        <w:rPr>
          <w:rFonts w:ascii="Times New Roman" w:hAnsi="Times New Roman" w:cs="Times New Roman"/>
          <w:sz w:val="24"/>
          <w:szCs w:val="24"/>
        </w:rPr>
        <w:t xml:space="preserve">за </w:t>
      </w:r>
      <w:r w:rsidR="00CD64FE" w:rsidRPr="00CD64FE">
        <w:rPr>
          <w:rFonts w:ascii="Times New Roman" w:hAnsi="Times New Roman" w:cs="Times New Roman"/>
          <w:sz w:val="24"/>
          <w:szCs w:val="24"/>
        </w:rPr>
        <w:t>кор</w:t>
      </w:r>
      <w:r w:rsidR="00EE1DD9">
        <w:rPr>
          <w:rFonts w:ascii="Times New Roman" w:hAnsi="Times New Roman" w:cs="Times New Roman"/>
          <w:sz w:val="24"/>
          <w:szCs w:val="24"/>
        </w:rPr>
        <w:t>е</w:t>
      </w:r>
      <w:r w:rsidR="00CD64FE" w:rsidRPr="00CD64FE">
        <w:rPr>
          <w:rFonts w:ascii="Times New Roman" w:hAnsi="Times New Roman" w:cs="Times New Roman"/>
          <w:sz w:val="24"/>
          <w:szCs w:val="24"/>
        </w:rPr>
        <w:t>с</w:t>
      </w:r>
      <w:r w:rsidR="00EE1DD9">
        <w:rPr>
          <w:rFonts w:ascii="Times New Roman" w:hAnsi="Times New Roman" w:cs="Times New Roman"/>
          <w:sz w:val="24"/>
          <w:szCs w:val="24"/>
        </w:rPr>
        <w:t>пон</w:t>
      </w:r>
      <w:r w:rsidR="00CD64FE" w:rsidRPr="00CD64FE">
        <w:rPr>
          <w:rFonts w:ascii="Times New Roman" w:hAnsi="Times New Roman" w:cs="Times New Roman"/>
          <w:sz w:val="24"/>
          <w:szCs w:val="24"/>
        </w:rPr>
        <w:t>денция</w:t>
      </w:r>
      <w:r w:rsidR="00EE1DD9">
        <w:rPr>
          <w:rFonts w:ascii="Times New Roman" w:hAnsi="Times New Roman" w:cs="Times New Roman"/>
          <w:sz w:val="24"/>
          <w:szCs w:val="24"/>
        </w:rPr>
        <w:t xml:space="preserve">. </w:t>
      </w:r>
    </w:p>
    <w:p w:rsidR="00CD64FE" w:rsidRDefault="00EE1DD9" w:rsidP="00CD64FE">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w:t>
      </w:r>
      <w:r w:rsidR="00CD64FE" w:rsidRPr="00CD64FE">
        <w:rPr>
          <w:rFonts w:ascii="Times New Roman" w:hAnsi="Times New Roman" w:cs="Times New Roman"/>
          <w:sz w:val="24"/>
          <w:szCs w:val="24"/>
        </w:rPr>
        <w:t>читам</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че не следва да се прекратява производство</w:t>
      </w:r>
      <w:r>
        <w:rPr>
          <w:rFonts w:ascii="Times New Roman" w:hAnsi="Times New Roman" w:cs="Times New Roman"/>
          <w:sz w:val="24"/>
          <w:szCs w:val="24"/>
        </w:rPr>
        <w:t>, а</w:t>
      </w:r>
      <w:r w:rsidR="00CD64FE" w:rsidRPr="00CD64FE">
        <w:rPr>
          <w:rFonts w:ascii="Times New Roman" w:hAnsi="Times New Roman" w:cs="Times New Roman"/>
          <w:sz w:val="24"/>
          <w:szCs w:val="24"/>
        </w:rPr>
        <w:t xml:space="preserve"> след</w:t>
      </w:r>
      <w:r>
        <w:rPr>
          <w:rFonts w:ascii="Times New Roman" w:hAnsi="Times New Roman" w:cs="Times New Roman"/>
          <w:sz w:val="24"/>
          <w:szCs w:val="24"/>
        </w:rPr>
        <w:t>в</w:t>
      </w:r>
      <w:r w:rsidR="00CD64FE" w:rsidRPr="00CD64FE">
        <w:rPr>
          <w:rFonts w:ascii="Times New Roman" w:hAnsi="Times New Roman" w:cs="Times New Roman"/>
          <w:sz w:val="24"/>
          <w:szCs w:val="24"/>
        </w:rPr>
        <w:t xml:space="preserve">а </w:t>
      </w:r>
      <w:r w:rsidR="003F5E8F">
        <w:rPr>
          <w:rFonts w:ascii="Times New Roman" w:hAnsi="Times New Roman" w:cs="Times New Roman"/>
          <w:sz w:val="24"/>
          <w:szCs w:val="24"/>
        </w:rPr>
        <w:t xml:space="preserve">да </w:t>
      </w:r>
      <w:bookmarkStart w:id="0" w:name="_GoBack"/>
      <w:bookmarkEnd w:id="0"/>
      <w:r w:rsidR="00CD64FE" w:rsidRPr="00CD64FE">
        <w:rPr>
          <w:rFonts w:ascii="Times New Roman" w:hAnsi="Times New Roman" w:cs="Times New Roman"/>
          <w:sz w:val="24"/>
          <w:szCs w:val="24"/>
        </w:rPr>
        <w:t>се връчи по съответния ред по</w:t>
      </w:r>
      <w:r>
        <w:rPr>
          <w:rFonts w:ascii="Times New Roman" w:hAnsi="Times New Roman" w:cs="Times New Roman"/>
          <w:sz w:val="24"/>
          <w:szCs w:val="24"/>
        </w:rPr>
        <w:t xml:space="preserve"> </w:t>
      </w:r>
      <w:r w:rsidR="00CD64FE" w:rsidRPr="00CD64FE">
        <w:rPr>
          <w:rFonts w:ascii="Times New Roman" w:hAnsi="Times New Roman" w:cs="Times New Roman"/>
          <w:sz w:val="24"/>
          <w:szCs w:val="24"/>
        </w:rPr>
        <w:t>седалище на дружеството</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което е ясно посочено в </w:t>
      </w:r>
      <w:r>
        <w:rPr>
          <w:rFonts w:ascii="Times New Roman" w:hAnsi="Times New Roman" w:cs="Times New Roman"/>
          <w:sz w:val="24"/>
          <w:szCs w:val="24"/>
        </w:rPr>
        <w:t>А</w:t>
      </w:r>
      <w:r w:rsidR="00CD64FE" w:rsidRPr="00CD64FE">
        <w:rPr>
          <w:rFonts w:ascii="Times New Roman" w:hAnsi="Times New Roman" w:cs="Times New Roman"/>
          <w:sz w:val="24"/>
          <w:szCs w:val="24"/>
        </w:rPr>
        <w:t>нглия</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а в случа</w:t>
      </w:r>
      <w:r>
        <w:rPr>
          <w:rFonts w:ascii="Times New Roman" w:hAnsi="Times New Roman" w:cs="Times New Roman"/>
          <w:sz w:val="24"/>
          <w:szCs w:val="24"/>
        </w:rPr>
        <w:t xml:space="preserve">й, </w:t>
      </w:r>
      <w:r w:rsidR="00CD64FE" w:rsidRPr="00CD64FE">
        <w:rPr>
          <w:rFonts w:ascii="Times New Roman" w:hAnsi="Times New Roman" w:cs="Times New Roman"/>
          <w:sz w:val="24"/>
          <w:szCs w:val="24"/>
        </w:rPr>
        <w:t>че не бъде връчено ефективно на съответното седалище</w:t>
      </w:r>
      <w:r>
        <w:rPr>
          <w:rFonts w:ascii="Times New Roman" w:hAnsi="Times New Roman" w:cs="Times New Roman"/>
          <w:sz w:val="24"/>
          <w:szCs w:val="24"/>
        </w:rPr>
        <w:t>, следва</w:t>
      </w:r>
      <w:r w:rsidR="00CD64FE" w:rsidRPr="00CD64FE">
        <w:rPr>
          <w:rFonts w:ascii="Times New Roman" w:hAnsi="Times New Roman" w:cs="Times New Roman"/>
          <w:sz w:val="24"/>
          <w:szCs w:val="24"/>
        </w:rPr>
        <w:t xml:space="preserve"> да се приложи закон</w:t>
      </w:r>
      <w:r>
        <w:rPr>
          <w:rFonts w:ascii="Times New Roman" w:hAnsi="Times New Roman" w:cs="Times New Roman"/>
          <w:sz w:val="24"/>
          <w:szCs w:val="24"/>
        </w:rPr>
        <w:t>ът,</w:t>
      </w:r>
      <w:r w:rsidR="00CD64FE" w:rsidRPr="00CD64FE">
        <w:rPr>
          <w:rFonts w:ascii="Times New Roman" w:hAnsi="Times New Roman" w:cs="Times New Roman"/>
          <w:sz w:val="24"/>
          <w:szCs w:val="24"/>
        </w:rPr>
        <w:t xml:space="preserve"> българския</w:t>
      </w:r>
      <w:r>
        <w:rPr>
          <w:rFonts w:ascii="Times New Roman" w:hAnsi="Times New Roman" w:cs="Times New Roman"/>
          <w:sz w:val="24"/>
          <w:szCs w:val="24"/>
        </w:rPr>
        <w:t>т</w:t>
      </w:r>
      <w:r w:rsidR="00CD64FE" w:rsidRPr="00CD64FE">
        <w:rPr>
          <w:rFonts w:ascii="Times New Roman" w:hAnsi="Times New Roman" w:cs="Times New Roman"/>
          <w:sz w:val="24"/>
          <w:szCs w:val="24"/>
        </w:rPr>
        <w:t xml:space="preserve"> процес</w:t>
      </w:r>
      <w:r>
        <w:rPr>
          <w:rFonts w:ascii="Times New Roman" w:hAnsi="Times New Roman" w:cs="Times New Roman"/>
          <w:sz w:val="24"/>
          <w:szCs w:val="24"/>
        </w:rPr>
        <w:t>уален ред,</w:t>
      </w:r>
      <w:r w:rsidR="00CD64FE" w:rsidRPr="00CD64FE">
        <w:rPr>
          <w:rFonts w:ascii="Times New Roman" w:hAnsi="Times New Roman" w:cs="Times New Roman"/>
          <w:sz w:val="24"/>
          <w:szCs w:val="24"/>
        </w:rPr>
        <w:t xml:space="preserve"> по който се счита</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че при липса на лицето на посоч</w:t>
      </w:r>
      <w:r>
        <w:rPr>
          <w:rFonts w:ascii="Times New Roman" w:hAnsi="Times New Roman" w:cs="Times New Roman"/>
          <w:sz w:val="24"/>
          <w:szCs w:val="24"/>
        </w:rPr>
        <w:t>е</w:t>
      </w:r>
      <w:r w:rsidR="00CD64FE" w:rsidRPr="00CD64FE">
        <w:rPr>
          <w:rFonts w:ascii="Times New Roman" w:hAnsi="Times New Roman" w:cs="Times New Roman"/>
          <w:sz w:val="24"/>
          <w:szCs w:val="24"/>
        </w:rPr>
        <w:t>ното седалище</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съобщението е редовно връч</w:t>
      </w:r>
      <w:r>
        <w:rPr>
          <w:rFonts w:ascii="Times New Roman" w:hAnsi="Times New Roman" w:cs="Times New Roman"/>
          <w:sz w:val="24"/>
          <w:szCs w:val="24"/>
        </w:rPr>
        <w:t>е</w:t>
      </w:r>
      <w:r w:rsidR="00CD64FE" w:rsidRPr="00CD64FE">
        <w:rPr>
          <w:rFonts w:ascii="Times New Roman" w:hAnsi="Times New Roman" w:cs="Times New Roman"/>
          <w:sz w:val="24"/>
          <w:szCs w:val="24"/>
        </w:rPr>
        <w:t>но</w:t>
      </w:r>
      <w:r>
        <w:rPr>
          <w:rFonts w:ascii="Times New Roman" w:hAnsi="Times New Roman" w:cs="Times New Roman"/>
          <w:sz w:val="24"/>
          <w:szCs w:val="24"/>
        </w:rPr>
        <w:t>. Н</w:t>
      </w:r>
      <w:r w:rsidR="00CD64FE" w:rsidRPr="00CD64FE">
        <w:rPr>
          <w:rFonts w:ascii="Times New Roman" w:hAnsi="Times New Roman" w:cs="Times New Roman"/>
          <w:sz w:val="24"/>
          <w:szCs w:val="24"/>
        </w:rPr>
        <w:t>е считам</w:t>
      </w:r>
      <w:r>
        <w:rPr>
          <w:rFonts w:ascii="Times New Roman" w:hAnsi="Times New Roman" w:cs="Times New Roman"/>
          <w:sz w:val="24"/>
          <w:szCs w:val="24"/>
        </w:rPr>
        <w:t>,</w:t>
      </w:r>
      <w:r w:rsidR="00CD64FE" w:rsidRPr="00CD64FE">
        <w:rPr>
          <w:rFonts w:ascii="Times New Roman" w:hAnsi="Times New Roman" w:cs="Times New Roman"/>
          <w:sz w:val="24"/>
          <w:szCs w:val="24"/>
        </w:rPr>
        <w:t xml:space="preserve"> че невъзможността да се вр</w:t>
      </w:r>
      <w:r w:rsidR="00E252AC">
        <w:rPr>
          <w:rFonts w:ascii="Times New Roman" w:hAnsi="Times New Roman" w:cs="Times New Roman"/>
          <w:sz w:val="24"/>
          <w:szCs w:val="24"/>
        </w:rPr>
        <w:t>ъч</w:t>
      </w:r>
      <w:r w:rsidR="00CD64FE" w:rsidRPr="00CD64FE">
        <w:rPr>
          <w:rFonts w:ascii="Times New Roman" w:hAnsi="Times New Roman" w:cs="Times New Roman"/>
          <w:sz w:val="24"/>
          <w:szCs w:val="24"/>
        </w:rPr>
        <w:t>и съобщение до нарушител води до прекратяване на производство пред комисията</w:t>
      </w:r>
      <w:r w:rsidR="00E252AC">
        <w:rPr>
          <w:rFonts w:ascii="Times New Roman" w:hAnsi="Times New Roman" w:cs="Times New Roman"/>
          <w:sz w:val="24"/>
          <w:szCs w:val="24"/>
        </w:rPr>
        <w:t>,</w:t>
      </w:r>
      <w:r w:rsidR="00CD64FE" w:rsidRPr="00CD64FE">
        <w:rPr>
          <w:rFonts w:ascii="Times New Roman" w:hAnsi="Times New Roman" w:cs="Times New Roman"/>
          <w:sz w:val="24"/>
          <w:szCs w:val="24"/>
        </w:rPr>
        <w:t xml:space="preserve"> това би обезсмислил</w:t>
      </w:r>
      <w:r w:rsidR="00E252AC">
        <w:rPr>
          <w:rFonts w:ascii="Times New Roman" w:hAnsi="Times New Roman" w:cs="Times New Roman"/>
          <w:sz w:val="24"/>
          <w:szCs w:val="24"/>
        </w:rPr>
        <w:t>о</w:t>
      </w:r>
      <w:r w:rsidR="00CD64FE" w:rsidRPr="00CD64FE">
        <w:rPr>
          <w:rFonts w:ascii="Times New Roman" w:hAnsi="Times New Roman" w:cs="Times New Roman"/>
          <w:sz w:val="24"/>
          <w:szCs w:val="24"/>
        </w:rPr>
        <w:t xml:space="preserve"> производство пред комисията</w:t>
      </w:r>
      <w:r w:rsidR="00E252AC">
        <w:rPr>
          <w:rFonts w:ascii="Times New Roman" w:hAnsi="Times New Roman" w:cs="Times New Roman"/>
          <w:sz w:val="24"/>
          <w:szCs w:val="24"/>
        </w:rPr>
        <w:t>. М</w:t>
      </w:r>
      <w:r w:rsidR="00CD64FE" w:rsidRPr="00CD64FE">
        <w:rPr>
          <w:rFonts w:ascii="Times New Roman" w:hAnsi="Times New Roman" w:cs="Times New Roman"/>
          <w:sz w:val="24"/>
          <w:szCs w:val="24"/>
        </w:rPr>
        <w:t>оля да оттегл</w:t>
      </w:r>
      <w:r w:rsidR="00E252AC">
        <w:rPr>
          <w:rFonts w:ascii="Times New Roman" w:hAnsi="Times New Roman" w:cs="Times New Roman"/>
          <w:sz w:val="24"/>
          <w:szCs w:val="24"/>
        </w:rPr>
        <w:t>ите</w:t>
      </w:r>
      <w:r w:rsidR="00CD64FE" w:rsidRPr="00CD64FE">
        <w:rPr>
          <w:rFonts w:ascii="Times New Roman" w:hAnsi="Times New Roman" w:cs="Times New Roman"/>
          <w:sz w:val="24"/>
          <w:szCs w:val="24"/>
        </w:rPr>
        <w:t xml:space="preserve"> определението и при</w:t>
      </w:r>
      <w:r w:rsidR="00E252AC">
        <w:rPr>
          <w:rFonts w:ascii="Times New Roman" w:hAnsi="Times New Roman" w:cs="Times New Roman"/>
          <w:sz w:val="24"/>
          <w:szCs w:val="24"/>
        </w:rPr>
        <w:t>стъпите към разглежда</w:t>
      </w:r>
      <w:r w:rsidR="00CD64FE" w:rsidRPr="00CD64FE">
        <w:rPr>
          <w:rFonts w:ascii="Times New Roman" w:hAnsi="Times New Roman" w:cs="Times New Roman"/>
          <w:sz w:val="24"/>
          <w:szCs w:val="24"/>
        </w:rPr>
        <w:t>не.</w:t>
      </w:r>
    </w:p>
    <w:p w:rsidR="00BB1A25" w:rsidRDefault="00BB1A25" w:rsidP="00E70FC4">
      <w:pPr>
        <w:spacing w:after="0"/>
        <w:ind w:firstLine="708"/>
        <w:jc w:val="both"/>
        <w:rPr>
          <w:rFonts w:ascii="Times New Roman" w:hAnsi="Times New Roman"/>
          <w:sz w:val="24"/>
          <w:szCs w:val="24"/>
          <w:lang w:eastAsia="bg-BG"/>
        </w:rPr>
      </w:pPr>
    </w:p>
    <w:p w:rsidR="00EC65FC" w:rsidRDefault="00EF3575" w:rsidP="00EC65FC">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w:t>
      </w:r>
      <w:r w:rsidR="00440E51">
        <w:rPr>
          <w:rFonts w:ascii="Times New Roman" w:hAnsi="Times New Roman" w:cs="Times New Roman"/>
          <w:sz w:val="24"/>
          <w:szCs w:val="24"/>
        </w:rPr>
        <w:t>ова:</w:t>
      </w:r>
    </w:p>
    <w:p w:rsidR="00E252AC" w:rsidRDefault="00EC65FC" w:rsidP="00EC65FC">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E252AC">
        <w:rPr>
          <w:rFonts w:ascii="Times New Roman" w:hAnsi="Times New Roman" w:cs="Times New Roman"/>
          <w:sz w:val="24"/>
          <w:szCs w:val="24"/>
        </w:rPr>
        <w:t>Ние не сме постановили определение, за да го оттегляме.</w:t>
      </w:r>
    </w:p>
    <w:p w:rsidR="000011FB" w:rsidRDefault="000011FB" w:rsidP="00EC65FC">
      <w:pPr>
        <w:spacing w:after="0"/>
        <w:ind w:firstLine="708"/>
        <w:jc w:val="both"/>
        <w:rPr>
          <w:rFonts w:ascii="Times New Roman" w:hAnsi="Times New Roman" w:cs="Times New Roman"/>
          <w:sz w:val="24"/>
          <w:szCs w:val="24"/>
        </w:rPr>
      </w:pPr>
    </w:p>
    <w:p w:rsidR="00E252AC" w:rsidRDefault="00E252AC" w:rsidP="00EC65FC">
      <w:pPr>
        <w:spacing w:after="0"/>
        <w:ind w:firstLine="708"/>
        <w:jc w:val="both"/>
        <w:rPr>
          <w:rFonts w:ascii="Times New Roman" w:hAnsi="Times New Roman" w:cs="Times New Roman"/>
          <w:sz w:val="24"/>
          <w:szCs w:val="24"/>
        </w:rPr>
      </w:pPr>
    </w:p>
    <w:p w:rsidR="00E252AC" w:rsidRDefault="00E252AC" w:rsidP="00EC65FC">
      <w:pPr>
        <w:spacing w:after="0"/>
        <w:ind w:firstLine="708"/>
        <w:jc w:val="both"/>
        <w:rPr>
          <w:rFonts w:ascii="Times New Roman" w:hAnsi="Times New Roman" w:cs="Times New Roman"/>
          <w:sz w:val="24"/>
          <w:szCs w:val="24"/>
        </w:rPr>
      </w:pPr>
    </w:p>
    <w:p w:rsidR="00E252AC" w:rsidRDefault="00E252AC" w:rsidP="00EC65FC">
      <w:pPr>
        <w:spacing w:after="0"/>
        <w:ind w:firstLine="708"/>
        <w:jc w:val="both"/>
        <w:rPr>
          <w:rFonts w:ascii="Times New Roman" w:hAnsi="Times New Roman" w:cs="Times New Roman"/>
          <w:sz w:val="24"/>
          <w:szCs w:val="24"/>
        </w:rPr>
      </w:pPr>
    </w:p>
    <w:p w:rsidR="00EF3575" w:rsidRDefault="00EF3575" w:rsidP="00EF3575">
      <w:pPr>
        <w:spacing w:after="0"/>
        <w:ind w:left="4956" w:right="-567"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w:t>
      </w:r>
    </w:p>
    <w:p w:rsidR="00EF3575" w:rsidRDefault="00EF3575" w:rsidP="00EF3575">
      <w:pPr>
        <w:spacing w:after="0"/>
        <w:ind w:right="-567" w:firstLine="708"/>
        <w:jc w:val="both"/>
        <w:rPr>
          <w:rFonts w:ascii="Times New Roman" w:hAnsi="Times New Roman" w:cs="Times New Roman"/>
          <w:sz w:val="24"/>
          <w:szCs w:val="24"/>
        </w:rPr>
      </w:pPr>
    </w:p>
    <w:p w:rsidR="000011FB" w:rsidRDefault="00EF3575" w:rsidP="00EF3575">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(Юлия Ненкова)</w:t>
      </w:r>
    </w:p>
    <w:p w:rsidR="00556BFA" w:rsidRDefault="00556BFA" w:rsidP="00556BFA">
      <w:pPr>
        <w:spacing w:after="0"/>
        <w:ind w:right="-567" w:firstLine="708"/>
        <w:jc w:val="both"/>
        <w:rPr>
          <w:rFonts w:ascii="Times New Roman" w:hAnsi="Times New Roman" w:cs="Times New Roman"/>
          <w:sz w:val="24"/>
          <w:szCs w:val="24"/>
        </w:rPr>
      </w:pPr>
    </w:p>
    <w:p w:rsidR="00556BFA" w:rsidRDefault="00556BFA" w:rsidP="00556BFA">
      <w:pPr>
        <w:spacing w:after="0"/>
        <w:ind w:right="-567" w:firstLine="708"/>
        <w:jc w:val="both"/>
        <w:rPr>
          <w:rFonts w:ascii="Times New Roman" w:hAnsi="Times New Roman" w:cs="Times New Roman"/>
          <w:sz w:val="24"/>
          <w:szCs w:val="24"/>
        </w:rPr>
      </w:pPr>
    </w:p>
    <w:p w:rsidR="00556BFA" w:rsidRDefault="00556BFA" w:rsidP="00556BFA">
      <w:pPr>
        <w:spacing w:after="0"/>
        <w:ind w:right="-567" w:firstLine="708"/>
        <w:jc w:val="both"/>
        <w:rPr>
          <w:rFonts w:ascii="Times New Roman" w:hAnsi="Times New Roman" w:cs="Times New Roman"/>
          <w:sz w:val="24"/>
          <w:szCs w:val="24"/>
        </w:rPr>
      </w:pP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t>Протоколист:</w:t>
      </w:r>
    </w:p>
    <w:p w:rsidR="00556BFA" w:rsidRPr="000F40F2" w:rsidRDefault="00556BFA" w:rsidP="00556BFA">
      <w:pPr>
        <w:spacing w:after="0"/>
        <w:ind w:right="-567" w:firstLine="708"/>
        <w:jc w:val="both"/>
        <w:rPr>
          <w:rFonts w:ascii="Times New Roman" w:hAnsi="Times New Roman" w:cs="Times New Roman"/>
          <w:sz w:val="24"/>
          <w:szCs w:val="24"/>
        </w:rPr>
      </w:pPr>
    </w:p>
    <w:p w:rsidR="009A3B85" w:rsidRDefault="00556BFA">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005B3F13">
        <w:rPr>
          <w:rFonts w:ascii="Times New Roman" w:hAnsi="Times New Roman" w:cs="Times New Roman"/>
          <w:sz w:val="24"/>
          <w:szCs w:val="24"/>
        </w:rPr>
        <w:tab/>
      </w:r>
      <w:r>
        <w:rPr>
          <w:rFonts w:ascii="Times New Roman" w:hAnsi="Times New Roman" w:cs="Times New Roman"/>
          <w:sz w:val="24"/>
          <w:szCs w:val="24"/>
        </w:rPr>
        <w:t>(</w:t>
      </w:r>
      <w:r w:rsidR="00493A1A">
        <w:rPr>
          <w:rFonts w:ascii="Times New Roman" w:hAnsi="Times New Roman" w:cs="Times New Roman"/>
          <w:sz w:val="24"/>
          <w:szCs w:val="24"/>
        </w:rPr>
        <w:t>Захари Сръндев</w:t>
      </w:r>
      <w:r>
        <w:rPr>
          <w:rFonts w:ascii="Times New Roman" w:hAnsi="Times New Roman" w:cs="Times New Roman"/>
          <w:sz w:val="24"/>
          <w:szCs w:val="24"/>
        </w:rPr>
        <w:t>)</w:t>
      </w:r>
    </w:p>
    <w:sectPr w:rsidR="009A3B85" w:rsidSect="00FD3D2A">
      <w:footerReference w:type="default" r:id="rId7"/>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A7B" w:rsidRDefault="00CF4A7B" w:rsidP="00324B6B">
      <w:pPr>
        <w:spacing w:after="0" w:line="240" w:lineRule="auto"/>
      </w:pPr>
      <w:r>
        <w:separator/>
      </w:r>
    </w:p>
  </w:endnote>
  <w:endnote w:type="continuationSeparator" w:id="0">
    <w:p w:rsidR="00CF4A7B" w:rsidRDefault="00CF4A7B" w:rsidP="00324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EE0245" w:rsidRDefault="00EE0245">
        <w:pPr>
          <w:pStyle w:val="Footer"/>
          <w:jc w:val="right"/>
        </w:pPr>
        <w:r>
          <w:fldChar w:fldCharType="begin"/>
        </w:r>
        <w:r>
          <w:instrText xml:space="preserve"> PAGE   \* MERGEFORMAT </w:instrText>
        </w:r>
        <w:r>
          <w:fldChar w:fldCharType="separate"/>
        </w:r>
        <w:r w:rsidR="003F5E8F">
          <w:rPr>
            <w:noProof/>
          </w:rPr>
          <w:t>3</w:t>
        </w:r>
        <w:r>
          <w:rPr>
            <w:noProof/>
          </w:rPr>
          <w:fldChar w:fldCharType="end"/>
        </w:r>
      </w:p>
    </w:sdtContent>
  </w:sdt>
  <w:p w:rsidR="00EE0245" w:rsidRDefault="00EE0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A7B" w:rsidRDefault="00CF4A7B" w:rsidP="00324B6B">
      <w:pPr>
        <w:spacing w:after="0" w:line="240" w:lineRule="auto"/>
      </w:pPr>
      <w:r>
        <w:separator/>
      </w:r>
    </w:p>
  </w:footnote>
  <w:footnote w:type="continuationSeparator" w:id="0">
    <w:p w:rsidR="00CF4A7B" w:rsidRDefault="00CF4A7B" w:rsidP="00324B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A026C"/>
    <w:multiLevelType w:val="hybridMultilevel"/>
    <w:tmpl w:val="63508F36"/>
    <w:lvl w:ilvl="0" w:tplc="9992E308">
      <w:start w:val="1"/>
      <w:numFmt w:val="decimal"/>
      <w:lvlText w:val="%1."/>
      <w:lvlJc w:val="left"/>
      <w:pPr>
        <w:ind w:left="786"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6962654"/>
    <w:multiLevelType w:val="hybridMultilevel"/>
    <w:tmpl w:val="93DE4B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A6D4F2F"/>
    <w:multiLevelType w:val="hybridMultilevel"/>
    <w:tmpl w:val="E654D8F2"/>
    <w:lvl w:ilvl="0" w:tplc="6A92BA3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438F0864"/>
    <w:multiLevelType w:val="hybridMultilevel"/>
    <w:tmpl w:val="A5F090BA"/>
    <w:lvl w:ilvl="0" w:tplc="0402000F">
      <w:start w:val="2"/>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47512689"/>
    <w:multiLevelType w:val="hybridMultilevel"/>
    <w:tmpl w:val="DD70B2F2"/>
    <w:lvl w:ilvl="0" w:tplc="D49615DC">
      <w:numFmt w:val="bullet"/>
      <w:lvlText w:val="-"/>
      <w:lvlJc w:val="left"/>
      <w:pPr>
        <w:ind w:left="1069" w:hanging="360"/>
      </w:pPr>
      <w:rPr>
        <w:rFonts w:ascii="Times New Roman" w:eastAsiaTheme="minorHAns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 w15:restartNumberingAfterBreak="0">
    <w:nsid w:val="48355EF8"/>
    <w:multiLevelType w:val="hybridMultilevel"/>
    <w:tmpl w:val="EF6475A4"/>
    <w:lvl w:ilvl="0" w:tplc="8DE29A52">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1B552CA"/>
    <w:multiLevelType w:val="hybridMultilevel"/>
    <w:tmpl w:val="93EA0040"/>
    <w:lvl w:ilvl="0" w:tplc="0FE4F632">
      <w:start w:val="3"/>
      <w:numFmt w:val="decimal"/>
      <w:lvlText w:val="%1."/>
      <w:lvlJc w:val="left"/>
      <w:pPr>
        <w:ind w:left="1068" w:hanging="360"/>
      </w:pPr>
      <w:rPr>
        <w:rFonts w:cs="Times New Roman"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15:restartNumberingAfterBreak="0">
    <w:nsid w:val="55777C31"/>
    <w:multiLevelType w:val="hybridMultilevel"/>
    <w:tmpl w:val="B2E8F6D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56665785"/>
    <w:multiLevelType w:val="hybridMultilevel"/>
    <w:tmpl w:val="000C4BCE"/>
    <w:lvl w:ilvl="0" w:tplc="57724824">
      <w:start w:val="1"/>
      <w:numFmt w:val="decimal"/>
      <w:lvlText w:val="%1."/>
      <w:lvlJc w:val="left"/>
      <w:pPr>
        <w:ind w:left="1068" w:hanging="360"/>
      </w:pPr>
      <w:rPr>
        <w:rFonts w:cstheme="minorBidi"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9" w15:restartNumberingAfterBreak="0">
    <w:nsid w:val="619F512B"/>
    <w:multiLevelType w:val="hybridMultilevel"/>
    <w:tmpl w:val="DABAC996"/>
    <w:lvl w:ilvl="0" w:tplc="D108A956">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7EDD48B9"/>
    <w:multiLevelType w:val="hybridMultilevel"/>
    <w:tmpl w:val="D5082A0A"/>
    <w:lvl w:ilvl="0" w:tplc="0402000F">
      <w:start w:val="3"/>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4"/>
  </w:num>
  <w:num w:numId="2">
    <w:abstractNumId w:val="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num>
  <w:num w:numId="6">
    <w:abstractNumId w:val="0"/>
  </w:num>
  <w:num w:numId="7">
    <w:abstractNumId w:val="6"/>
  </w:num>
  <w:num w:numId="8">
    <w:abstractNumId w:val="5"/>
  </w:num>
  <w:num w:numId="9">
    <w:abstractNumId w:val="9"/>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FC2"/>
    <w:rsid w:val="000011FB"/>
    <w:rsid w:val="000565B6"/>
    <w:rsid w:val="00087939"/>
    <w:rsid w:val="00091E7E"/>
    <w:rsid w:val="00094544"/>
    <w:rsid w:val="000A4E03"/>
    <w:rsid w:val="000B06DE"/>
    <w:rsid w:val="000B07BC"/>
    <w:rsid w:val="000B4648"/>
    <w:rsid w:val="000E0BE1"/>
    <w:rsid w:val="000F0AAC"/>
    <w:rsid w:val="000F795C"/>
    <w:rsid w:val="0010106E"/>
    <w:rsid w:val="00103465"/>
    <w:rsid w:val="00105D53"/>
    <w:rsid w:val="00121A25"/>
    <w:rsid w:val="00123539"/>
    <w:rsid w:val="001260CA"/>
    <w:rsid w:val="00135E8B"/>
    <w:rsid w:val="00143ED3"/>
    <w:rsid w:val="00152020"/>
    <w:rsid w:val="001521D3"/>
    <w:rsid w:val="00166F54"/>
    <w:rsid w:val="00171A9F"/>
    <w:rsid w:val="0018115D"/>
    <w:rsid w:val="00181768"/>
    <w:rsid w:val="0018671F"/>
    <w:rsid w:val="001A23E2"/>
    <w:rsid w:val="001B0B26"/>
    <w:rsid w:val="001B698E"/>
    <w:rsid w:val="001C6416"/>
    <w:rsid w:val="001D11A3"/>
    <w:rsid w:val="001F7130"/>
    <w:rsid w:val="001F7DB6"/>
    <w:rsid w:val="0021052A"/>
    <w:rsid w:val="00212CB3"/>
    <w:rsid w:val="00215E5D"/>
    <w:rsid w:val="00232A56"/>
    <w:rsid w:val="00261404"/>
    <w:rsid w:val="002B06A9"/>
    <w:rsid w:val="002B53EA"/>
    <w:rsid w:val="002B6177"/>
    <w:rsid w:val="002B6C88"/>
    <w:rsid w:val="002C5DFE"/>
    <w:rsid w:val="002C748D"/>
    <w:rsid w:val="002F130F"/>
    <w:rsid w:val="002F1727"/>
    <w:rsid w:val="002F3847"/>
    <w:rsid w:val="002F57A7"/>
    <w:rsid w:val="00301FC6"/>
    <w:rsid w:val="00307FC2"/>
    <w:rsid w:val="00314171"/>
    <w:rsid w:val="00324425"/>
    <w:rsid w:val="00324B6B"/>
    <w:rsid w:val="003264FF"/>
    <w:rsid w:val="0033692B"/>
    <w:rsid w:val="0034443C"/>
    <w:rsid w:val="00345D6E"/>
    <w:rsid w:val="003521B5"/>
    <w:rsid w:val="003534C0"/>
    <w:rsid w:val="00353E85"/>
    <w:rsid w:val="003675C3"/>
    <w:rsid w:val="00373C17"/>
    <w:rsid w:val="00382AF1"/>
    <w:rsid w:val="003A2AA5"/>
    <w:rsid w:val="003A7099"/>
    <w:rsid w:val="003B70EF"/>
    <w:rsid w:val="003C7A72"/>
    <w:rsid w:val="003D24FF"/>
    <w:rsid w:val="003D4817"/>
    <w:rsid w:val="003E36D1"/>
    <w:rsid w:val="003E70D5"/>
    <w:rsid w:val="003F5E8F"/>
    <w:rsid w:val="004019A8"/>
    <w:rsid w:val="00406C27"/>
    <w:rsid w:val="00423562"/>
    <w:rsid w:val="00440E51"/>
    <w:rsid w:val="00443722"/>
    <w:rsid w:val="00444974"/>
    <w:rsid w:val="004462A7"/>
    <w:rsid w:val="00451BF9"/>
    <w:rsid w:val="0046234A"/>
    <w:rsid w:val="00481985"/>
    <w:rsid w:val="00493A1A"/>
    <w:rsid w:val="00497C74"/>
    <w:rsid w:val="004A54FC"/>
    <w:rsid w:val="004A66D0"/>
    <w:rsid w:val="004D424E"/>
    <w:rsid w:val="004E3869"/>
    <w:rsid w:val="004E50E5"/>
    <w:rsid w:val="004F05C7"/>
    <w:rsid w:val="005117B5"/>
    <w:rsid w:val="0052588C"/>
    <w:rsid w:val="00531030"/>
    <w:rsid w:val="00535CB8"/>
    <w:rsid w:val="005440D0"/>
    <w:rsid w:val="00552885"/>
    <w:rsid w:val="00556BFA"/>
    <w:rsid w:val="005733C8"/>
    <w:rsid w:val="0057461E"/>
    <w:rsid w:val="005820BD"/>
    <w:rsid w:val="00586DC6"/>
    <w:rsid w:val="005872C2"/>
    <w:rsid w:val="0059069F"/>
    <w:rsid w:val="00591B6C"/>
    <w:rsid w:val="005B3F13"/>
    <w:rsid w:val="005C265E"/>
    <w:rsid w:val="005D5EDB"/>
    <w:rsid w:val="005D7630"/>
    <w:rsid w:val="005E5264"/>
    <w:rsid w:val="005F31B7"/>
    <w:rsid w:val="005F461A"/>
    <w:rsid w:val="00615E99"/>
    <w:rsid w:val="006245AE"/>
    <w:rsid w:val="00625709"/>
    <w:rsid w:val="0063037F"/>
    <w:rsid w:val="0064498D"/>
    <w:rsid w:val="006475B6"/>
    <w:rsid w:val="00652CC5"/>
    <w:rsid w:val="0065725E"/>
    <w:rsid w:val="00672DDE"/>
    <w:rsid w:val="00681AA3"/>
    <w:rsid w:val="00682D1A"/>
    <w:rsid w:val="006A5BCE"/>
    <w:rsid w:val="006B0D2E"/>
    <w:rsid w:val="006B2B95"/>
    <w:rsid w:val="006D6CB6"/>
    <w:rsid w:val="006F5269"/>
    <w:rsid w:val="00700C40"/>
    <w:rsid w:val="00704E16"/>
    <w:rsid w:val="00705E9F"/>
    <w:rsid w:val="00721079"/>
    <w:rsid w:val="00724B6A"/>
    <w:rsid w:val="007304F6"/>
    <w:rsid w:val="0077251C"/>
    <w:rsid w:val="00775B41"/>
    <w:rsid w:val="007906D7"/>
    <w:rsid w:val="007930FD"/>
    <w:rsid w:val="007B73EE"/>
    <w:rsid w:val="007E558B"/>
    <w:rsid w:val="007F411B"/>
    <w:rsid w:val="008014E7"/>
    <w:rsid w:val="00815698"/>
    <w:rsid w:val="0082132C"/>
    <w:rsid w:val="0083647B"/>
    <w:rsid w:val="00840C38"/>
    <w:rsid w:val="00865C8C"/>
    <w:rsid w:val="00873EF8"/>
    <w:rsid w:val="00874711"/>
    <w:rsid w:val="00880AB1"/>
    <w:rsid w:val="00882E87"/>
    <w:rsid w:val="00887AB7"/>
    <w:rsid w:val="00892B0D"/>
    <w:rsid w:val="008A4370"/>
    <w:rsid w:val="008B7E41"/>
    <w:rsid w:val="008C6E62"/>
    <w:rsid w:val="008D4B40"/>
    <w:rsid w:val="008E412D"/>
    <w:rsid w:val="008F1D19"/>
    <w:rsid w:val="00902B37"/>
    <w:rsid w:val="00904CA4"/>
    <w:rsid w:val="00907D2F"/>
    <w:rsid w:val="009157D3"/>
    <w:rsid w:val="0091674D"/>
    <w:rsid w:val="00926054"/>
    <w:rsid w:val="009305C4"/>
    <w:rsid w:val="00933D9A"/>
    <w:rsid w:val="00950845"/>
    <w:rsid w:val="00965B7B"/>
    <w:rsid w:val="00973BEC"/>
    <w:rsid w:val="009775A7"/>
    <w:rsid w:val="009856C5"/>
    <w:rsid w:val="00987DCC"/>
    <w:rsid w:val="0099062C"/>
    <w:rsid w:val="00996C56"/>
    <w:rsid w:val="009A3B85"/>
    <w:rsid w:val="009A4AC2"/>
    <w:rsid w:val="009A648A"/>
    <w:rsid w:val="009A65BA"/>
    <w:rsid w:val="009D7F9E"/>
    <w:rsid w:val="009E0DA0"/>
    <w:rsid w:val="009E16A1"/>
    <w:rsid w:val="00A013EE"/>
    <w:rsid w:val="00A05803"/>
    <w:rsid w:val="00A3593B"/>
    <w:rsid w:val="00A44D06"/>
    <w:rsid w:val="00A459E3"/>
    <w:rsid w:val="00A45FA8"/>
    <w:rsid w:val="00A501F2"/>
    <w:rsid w:val="00A61258"/>
    <w:rsid w:val="00AA44DF"/>
    <w:rsid w:val="00AA6DB8"/>
    <w:rsid w:val="00AC28ED"/>
    <w:rsid w:val="00AD4D72"/>
    <w:rsid w:val="00B13D35"/>
    <w:rsid w:val="00B158B2"/>
    <w:rsid w:val="00B54859"/>
    <w:rsid w:val="00B835E6"/>
    <w:rsid w:val="00B8578E"/>
    <w:rsid w:val="00BB1A25"/>
    <w:rsid w:val="00BB60FF"/>
    <w:rsid w:val="00BC4237"/>
    <w:rsid w:val="00BC7A5A"/>
    <w:rsid w:val="00BE5E09"/>
    <w:rsid w:val="00C035E0"/>
    <w:rsid w:val="00C11199"/>
    <w:rsid w:val="00C121BD"/>
    <w:rsid w:val="00C130D0"/>
    <w:rsid w:val="00C131C2"/>
    <w:rsid w:val="00C16512"/>
    <w:rsid w:val="00C302D9"/>
    <w:rsid w:val="00C3527C"/>
    <w:rsid w:val="00C364A6"/>
    <w:rsid w:val="00C44489"/>
    <w:rsid w:val="00C576BB"/>
    <w:rsid w:val="00C72B69"/>
    <w:rsid w:val="00C84BAE"/>
    <w:rsid w:val="00C91715"/>
    <w:rsid w:val="00C955C5"/>
    <w:rsid w:val="00CA42FC"/>
    <w:rsid w:val="00CC1C07"/>
    <w:rsid w:val="00CD1B67"/>
    <w:rsid w:val="00CD3616"/>
    <w:rsid w:val="00CD64FE"/>
    <w:rsid w:val="00CE3153"/>
    <w:rsid w:val="00CF1060"/>
    <w:rsid w:val="00CF2F34"/>
    <w:rsid w:val="00CF45DA"/>
    <w:rsid w:val="00CF4A7B"/>
    <w:rsid w:val="00D03AD8"/>
    <w:rsid w:val="00D04600"/>
    <w:rsid w:val="00D11934"/>
    <w:rsid w:val="00D13391"/>
    <w:rsid w:val="00D165AE"/>
    <w:rsid w:val="00D47E3D"/>
    <w:rsid w:val="00D61646"/>
    <w:rsid w:val="00D6447B"/>
    <w:rsid w:val="00D80A7E"/>
    <w:rsid w:val="00D81AE6"/>
    <w:rsid w:val="00DA1C70"/>
    <w:rsid w:val="00DA3C9D"/>
    <w:rsid w:val="00DA78FB"/>
    <w:rsid w:val="00DB1A63"/>
    <w:rsid w:val="00DB6C93"/>
    <w:rsid w:val="00DC64A1"/>
    <w:rsid w:val="00DD72B5"/>
    <w:rsid w:val="00DF4976"/>
    <w:rsid w:val="00DF5212"/>
    <w:rsid w:val="00DF5FCB"/>
    <w:rsid w:val="00DF72B1"/>
    <w:rsid w:val="00E12C47"/>
    <w:rsid w:val="00E13F7F"/>
    <w:rsid w:val="00E148D9"/>
    <w:rsid w:val="00E17E93"/>
    <w:rsid w:val="00E252AC"/>
    <w:rsid w:val="00E2746D"/>
    <w:rsid w:val="00E40659"/>
    <w:rsid w:val="00E5359F"/>
    <w:rsid w:val="00E56424"/>
    <w:rsid w:val="00E70FC4"/>
    <w:rsid w:val="00E82F81"/>
    <w:rsid w:val="00E836A8"/>
    <w:rsid w:val="00E83DCC"/>
    <w:rsid w:val="00E8438D"/>
    <w:rsid w:val="00E86400"/>
    <w:rsid w:val="00E90D3E"/>
    <w:rsid w:val="00E97701"/>
    <w:rsid w:val="00EC2B92"/>
    <w:rsid w:val="00EC62B4"/>
    <w:rsid w:val="00EC65FC"/>
    <w:rsid w:val="00EE0245"/>
    <w:rsid w:val="00EE1DD9"/>
    <w:rsid w:val="00EE36E6"/>
    <w:rsid w:val="00EE693D"/>
    <w:rsid w:val="00EE7127"/>
    <w:rsid w:val="00EF3575"/>
    <w:rsid w:val="00F11716"/>
    <w:rsid w:val="00F175C2"/>
    <w:rsid w:val="00F313CB"/>
    <w:rsid w:val="00F46579"/>
    <w:rsid w:val="00F54872"/>
    <w:rsid w:val="00F60E05"/>
    <w:rsid w:val="00F66875"/>
    <w:rsid w:val="00FA305F"/>
    <w:rsid w:val="00FB6124"/>
    <w:rsid w:val="00FD3A91"/>
    <w:rsid w:val="00FD3D2A"/>
    <w:rsid w:val="00FD42DB"/>
    <w:rsid w:val="00FD7DDA"/>
    <w:rsid w:val="00FE7B4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A1E75"/>
  <w15:docId w15:val="{0BE46F42-EFED-4A60-8A54-A027B2FE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FC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B1"/>
    <w:pPr>
      <w:ind w:left="720"/>
      <w:contextualSpacing/>
    </w:pPr>
  </w:style>
  <w:style w:type="character" w:customStyle="1" w:styleId="outputtext">
    <w:name w:val="outputtext"/>
    <w:basedOn w:val="DefaultParagraphFont"/>
    <w:rsid w:val="008F1D19"/>
  </w:style>
  <w:style w:type="paragraph" w:styleId="Header">
    <w:name w:val="header"/>
    <w:basedOn w:val="Normal"/>
    <w:link w:val="HeaderChar"/>
    <w:uiPriority w:val="99"/>
    <w:unhideWhenUsed/>
    <w:rsid w:val="00324B6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4B6B"/>
  </w:style>
  <w:style w:type="paragraph" w:styleId="Footer">
    <w:name w:val="footer"/>
    <w:basedOn w:val="Normal"/>
    <w:link w:val="FooterChar"/>
    <w:uiPriority w:val="99"/>
    <w:unhideWhenUsed/>
    <w:rsid w:val="00324B6B"/>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4B6B"/>
  </w:style>
  <w:style w:type="paragraph" w:styleId="BalloonText">
    <w:name w:val="Balloon Text"/>
    <w:basedOn w:val="Normal"/>
    <w:link w:val="BalloonTextChar"/>
    <w:uiPriority w:val="99"/>
    <w:semiHidden/>
    <w:unhideWhenUsed/>
    <w:rsid w:val="00EE71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1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528411">
      <w:bodyDiv w:val="1"/>
      <w:marLeft w:val="0"/>
      <w:marRight w:val="0"/>
      <w:marTop w:val="0"/>
      <w:marBottom w:val="0"/>
      <w:divBdr>
        <w:top w:val="none" w:sz="0" w:space="0" w:color="auto"/>
        <w:left w:val="none" w:sz="0" w:space="0" w:color="auto"/>
        <w:bottom w:val="none" w:sz="0" w:space="0" w:color="auto"/>
        <w:right w:val="none" w:sz="0" w:space="0" w:color="auto"/>
      </w:divBdr>
    </w:div>
    <w:div w:id="1137378004">
      <w:bodyDiv w:val="1"/>
      <w:marLeft w:val="0"/>
      <w:marRight w:val="0"/>
      <w:marTop w:val="0"/>
      <w:marBottom w:val="0"/>
      <w:divBdr>
        <w:top w:val="none" w:sz="0" w:space="0" w:color="auto"/>
        <w:left w:val="none" w:sz="0" w:space="0" w:color="auto"/>
        <w:bottom w:val="none" w:sz="0" w:space="0" w:color="auto"/>
        <w:right w:val="none" w:sz="0" w:space="0" w:color="auto"/>
      </w:divBdr>
      <w:divsChild>
        <w:div w:id="1214730363">
          <w:marLeft w:val="0"/>
          <w:marRight w:val="0"/>
          <w:marTop w:val="0"/>
          <w:marBottom w:val="0"/>
          <w:divBdr>
            <w:top w:val="none" w:sz="0" w:space="0" w:color="auto"/>
            <w:left w:val="none" w:sz="0" w:space="0" w:color="auto"/>
            <w:bottom w:val="none" w:sz="0" w:space="0" w:color="auto"/>
            <w:right w:val="none" w:sz="0" w:space="0" w:color="auto"/>
          </w:divBdr>
        </w:div>
        <w:div w:id="690254455">
          <w:marLeft w:val="0"/>
          <w:marRight w:val="0"/>
          <w:marTop w:val="0"/>
          <w:marBottom w:val="0"/>
          <w:divBdr>
            <w:top w:val="none" w:sz="0" w:space="0" w:color="auto"/>
            <w:left w:val="none" w:sz="0" w:space="0" w:color="auto"/>
            <w:bottom w:val="none" w:sz="0" w:space="0" w:color="auto"/>
            <w:right w:val="none" w:sz="0" w:space="0" w:color="auto"/>
          </w:divBdr>
        </w:div>
        <w:div w:id="1876499678">
          <w:marLeft w:val="0"/>
          <w:marRight w:val="0"/>
          <w:marTop w:val="0"/>
          <w:marBottom w:val="0"/>
          <w:divBdr>
            <w:top w:val="none" w:sz="0" w:space="0" w:color="auto"/>
            <w:left w:val="none" w:sz="0" w:space="0" w:color="auto"/>
            <w:bottom w:val="none" w:sz="0" w:space="0" w:color="auto"/>
            <w:right w:val="none" w:sz="0" w:space="0" w:color="auto"/>
          </w:divBdr>
        </w:div>
      </w:divsChild>
    </w:div>
    <w:div w:id="153676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ZSrandev</dc:creator>
  <cp:keywords/>
  <dc:description/>
  <cp:lastModifiedBy>Теодора Йорданова</cp:lastModifiedBy>
  <cp:revision>2</cp:revision>
  <cp:lastPrinted>2022-02-25T15:08:00Z</cp:lastPrinted>
  <dcterms:created xsi:type="dcterms:W3CDTF">2023-03-10T07:42:00Z</dcterms:created>
  <dcterms:modified xsi:type="dcterms:W3CDTF">2023-03-10T07:42:00Z</dcterms:modified>
</cp:coreProperties>
</file>